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11B" w:rsidRDefault="004D011B" w:rsidP="004D011B">
      <w:pPr>
        <w:shd w:val="clear" w:color="auto" w:fill="1100AA"/>
        <w:spacing w:before="100" w:beforeAutospacing="1" w:after="100" w:afterAutospacing="1"/>
      </w:pPr>
      <w:bookmarkStart w:id="0" w:name="_GoBack"/>
      <w:bookmarkEnd w:id="0"/>
      <w:r>
        <w:rPr>
          <w:rFonts w:ascii="CenturyGothic" w:hAnsi="CenturyGothic"/>
          <w:b/>
          <w:bCs/>
          <w:color w:val="AFA3A3"/>
          <w:sz w:val="44"/>
          <w:szCs w:val="44"/>
        </w:rPr>
        <w:t xml:space="preserve">Vorübergehende Ernährung im Notfall </w:t>
      </w:r>
      <w:r w:rsidR="00F67892">
        <w:rPr>
          <w:noProof/>
          <w:color w:val="000000"/>
          <w:lang w:eastAsia="de-DE"/>
        </w:rPr>
        <w:drawing>
          <wp:inline distT="0" distB="0" distL="0" distR="0">
            <wp:extent cx="431800" cy="459866"/>
            <wp:effectExtent l="25400" t="0" r="0" b="0"/>
            <wp:docPr id="3" name="Picture 2" descr="page1image16815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06E2E6B-9DDF-4FC6-A2E2-09D154AA9C34" descr="page1image16815584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34301" cy="462530"/>
                    </a:xfrm>
                    <a:prstGeom prst="rect">
                      <a:avLst/>
                    </a:prstGeom>
                    <a:noFill/>
                    <a:ln>
                      <a:noFill/>
                    </a:ln>
                  </pic:spPr>
                </pic:pic>
              </a:graphicData>
            </a:graphic>
          </wp:inline>
        </w:drawing>
      </w:r>
    </w:p>
    <w:p w:rsidR="004D011B" w:rsidRPr="00F67892" w:rsidRDefault="004D011B" w:rsidP="004D011B">
      <w:pPr>
        <w:shd w:val="clear" w:color="auto" w:fill="1100AA"/>
        <w:spacing w:before="100" w:beforeAutospacing="1" w:after="100" w:afterAutospacing="1"/>
        <w:rPr>
          <w:rFonts w:ascii="CenturyGothic" w:hAnsi="CenturyGothic"/>
          <w:color w:val="FFFFFF"/>
        </w:rPr>
      </w:pPr>
      <w:r>
        <w:rPr>
          <w:rFonts w:ascii="CenturyGothic" w:hAnsi="CenturyGothic"/>
          <w:color w:val="FFFFFF"/>
        </w:rPr>
        <w:t xml:space="preserve">Datum: 2008–2009 </w:t>
      </w:r>
      <w:r w:rsidR="00F67892">
        <w:rPr>
          <w:rFonts w:ascii="CenturyGothic" w:hAnsi="CenturyGothic"/>
          <w:color w:val="FFFFFF"/>
        </w:rPr>
        <w:tab/>
      </w:r>
      <w:r w:rsidR="00F67892">
        <w:rPr>
          <w:rFonts w:ascii="CenturyGothic" w:hAnsi="CenturyGothic"/>
          <w:color w:val="FFFFFF"/>
        </w:rPr>
        <w:tab/>
      </w:r>
      <w:r w:rsidR="00F67892">
        <w:rPr>
          <w:rFonts w:ascii="CenturyGothic" w:hAnsi="CenturyGothic"/>
          <w:color w:val="FFFFFF"/>
        </w:rPr>
        <w:tab/>
      </w:r>
      <w:r w:rsidR="00F67892">
        <w:rPr>
          <w:rFonts w:ascii="CenturyGothic" w:hAnsi="CenturyGothic"/>
          <w:color w:val="FFFFFF"/>
        </w:rPr>
        <w:tab/>
      </w:r>
      <w:r w:rsidR="00F67892">
        <w:rPr>
          <w:rFonts w:ascii="CenturyGothic" w:hAnsi="CenturyGothic"/>
          <w:color w:val="FFFFFF"/>
        </w:rPr>
        <w:tab/>
      </w:r>
      <w:r w:rsidR="00F67892">
        <w:rPr>
          <w:rFonts w:ascii="CenturyGothic" w:hAnsi="CenturyGothic"/>
          <w:color w:val="FFFFFF"/>
        </w:rPr>
        <w:tab/>
      </w:r>
      <w:r w:rsidR="00F67892">
        <w:rPr>
          <w:rFonts w:ascii="CenturyGothic" w:hAnsi="CenturyGothic"/>
          <w:color w:val="FFFFFF"/>
        </w:rPr>
        <w:tab/>
      </w:r>
      <w:r>
        <w:rPr>
          <w:rFonts w:ascii="CenturyGothic" w:hAnsi="CenturyGothic"/>
          <w:color w:val="FFFFFF"/>
        </w:rPr>
        <w:t xml:space="preserve">Aktualisiert: 05.08.2017 </w:t>
      </w:r>
    </w:p>
    <w:p w:rsidR="00F67892" w:rsidRPr="00F67892" w:rsidRDefault="00F67892" w:rsidP="00F67892">
      <w:pPr>
        <w:shd w:val="clear" w:color="auto" w:fill="FFFFFF"/>
        <w:spacing w:before="120" w:beforeAutospacing="1" w:afterAutospacing="1"/>
        <w:ind w:left="6480"/>
        <w:rPr>
          <w:rFonts w:ascii="ArialMT" w:hAnsi="ArialMT"/>
          <w:b/>
          <w:color w:val="000000"/>
          <w:sz w:val="24"/>
          <w:szCs w:val="20"/>
        </w:rPr>
      </w:pPr>
      <w:r w:rsidRPr="00F67892">
        <w:rPr>
          <w:rFonts w:ascii="ArialMT" w:hAnsi="ArialMT"/>
          <w:b/>
          <w:color w:val="000000"/>
          <w:sz w:val="24"/>
          <w:szCs w:val="20"/>
        </w:rPr>
        <w:t>Eleanor Kellon, VMD</w:t>
      </w:r>
      <w:r w:rsidR="004D011B" w:rsidRPr="00F67892">
        <w:rPr>
          <w:rFonts w:ascii="ArialMT" w:hAnsi="ArialMT"/>
          <w:b/>
          <w:color w:val="000000"/>
          <w:sz w:val="24"/>
          <w:szCs w:val="20"/>
        </w:rPr>
        <w:t xml:space="preserve"> </w:t>
      </w:r>
    </w:p>
    <w:p w:rsidR="00AE0D4C" w:rsidRDefault="00AE0D4C" w:rsidP="00011757">
      <w:pPr>
        <w:shd w:val="clear" w:color="auto" w:fill="FFFFFF"/>
        <w:spacing w:before="120" w:beforeAutospacing="1" w:afterAutospacing="1"/>
        <w:rPr>
          <w:rFonts w:ascii="ArialMT" w:hAnsi="ArialMT"/>
          <w:color w:val="000000"/>
          <w:sz w:val="24"/>
          <w:szCs w:val="20"/>
        </w:rPr>
      </w:pPr>
    </w:p>
    <w:p w:rsidR="004D011B" w:rsidRPr="00F67892" w:rsidRDefault="004D011B" w:rsidP="00011757">
      <w:pPr>
        <w:shd w:val="clear" w:color="auto" w:fill="FFFFFF"/>
        <w:spacing w:before="120" w:beforeAutospacing="1" w:afterAutospacing="1"/>
        <w:rPr>
          <w:sz w:val="24"/>
        </w:rPr>
      </w:pPr>
      <w:r w:rsidRPr="00F67892">
        <w:rPr>
          <w:rFonts w:ascii="ArialMT" w:hAnsi="ArialMT"/>
          <w:color w:val="000000"/>
          <w:sz w:val="24"/>
          <w:szCs w:val="20"/>
        </w:rPr>
        <w:t xml:space="preserve">Wenn Pferde einige der folgenden Symptome aufweisen, liegt möglicherweise eine Insulinresistenz (IR) vor: </w:t>
      </w:r>
    </w:p>
    <w:p w:rsidR="004D011B" w:rsidRPr="00F67892" w:rsidRDefault="00E53E35" w:rsidP="00E53E35">
      <w:pPr>
        <w:shd w:val="clear" w:color="auto" w:fill="FFFFFF"/>
        <w:tabs>
          <w:tab w:val="left" w:pos="180"/>
        </w:tabs>
        <w:spacing w:beforeAutospacing="1" w:after="120" w:afterAutospacing="1"/>
        <w:rPr>
          <w:rFonts w:ascii="ArialMT" w:hAnsi="ArialMT"/>
          <w:color w:val="000000"/>
          <w:sz w:val="24"/>
          <w:szCs w:val="20"/>
        </w:rPr>
      </w:pPr>
      <w:r w:rsidRPr="00F67892">
        <w:rPr>
          <w:rFonts w:ascii="ArialMT" w:hAnsi="ArialMT"/>
          <w:color w:val="000000"/>
          <w:sz w:val="24"/>
          <w:szCs w:val="20"/>
        </w:rPr>
        <w:t>•</w:t>
      </w:r>
      <w:r w:rsidRPr="00F67892">
        <w:rPr>
          <w:rFonts w:ascii="ArialMT" w:hAnsi="ArialMT"/>
          <w:color w:val="000000"/>
          <w:sz w:val="24"/>
          <w:szCs w:val="20"/>
        </w:rPr>
        <w:tab/>
      </w:r>
      <w:r w:rsidR="00A73183" w:rsidRPr="00F67892">
        <w:rPr>
          <w:rFonts w:ascii="ArialMT" w:hAnsi="ArialMT"/>
          <w:color w:val="000000"/>
          <w:sz w:val="24"/>
          <w:szCs w:val="20"/>
        </w:rPr>
        <w:t>Schon immer wesentlich einfachere Gewichtszunahme im Vergleich zu anderen Pferden</w:t>
      </w:r>
      <w:r w:rsidR="004D011B" w:rsidRPr="00F67892">
        <w:rPr>
          <w:rFonts w:ascii="ArialMT" w:hAnsi="ArialMT"/>
          <w:color w:val="000000"/>
          <w:sz w:val="24"/>
          <w:szCs w:val="20"/>
        </w:rPr>
        <w:t>; das Pferd braucht weniger Futter als die meisten Pferde, um sein Normalgewicht zu halten, oder hat immer sehr großen Appetit;</w:t>
      </w:r>
      <w:r w:rsidR="004D011B" w:rsidRPr="00F67892">
        <w:rPr>
          <w:rFonts w:ascii="ArialMT" w:hAnsi="ArialMT"/>
          <w:color w:val="000000"/>
          <w:sz w:val="24"/>
          <w:szCs w:val="20"/>
        </w:rPr>
        <w:br/>
      </w:r>
      <w:r w:rsidRPr="00F67892">
        <w:rPr>
          <w:rFonts w:ascii="ArialMT" w:hAnsi="ArialMT"/>
          <w:color w:val="000000"/>
          <w:sz w:val="24"/>
          <w:szCs w:val="20"/>
        </w:rPr>
        <w:t>•</w:t>
      </w:r>
      <w:r w:rsidRPr="00F67892">
        <w:rPr>
          <w:rFonts w:ascii="ArialMT" w:hAnsi="ArialMT"/>
          <w:color w:val="000000"/>
          <w:sz w:val="24"/>
          <w:szCs w:val="20"/>
        </w:rPr>
        <w:tab/>
      </w:r>
      <w:r w:rsidR="004D011B" w:rsidRPr="00F67892">
        <w:rPr>
          <w:rFonts w:ascii="ArialMT" w:hAnsi="ArialMT"/>
          <w:color w:val="000000"/>
          <w:sz w:val="24"/>
          <w:szCs w:val="20"/>
        </w:rPr>
        <w:t>Lokale Fetteinlagerungen und/oder ein großer, schwerer Mähnenkamm (Pferde, die aufgrund von Hufrehe an chronischen Schmerzen leiden, sind oft sehr dünn und haben Probleme, ihr Gewicht zu halten.);</w:t>
      </w:r>
      <w:r w:rsidR="004D011B" w:rsidRPr="00F67892">
        <w:rPr>
          <w:rFonts w:ascii="ArialMT" w:hAnsi="ArialMT"/>
          <w:color w:val="000000"/>
          <w:sz w:val="24"/>
          <w:szCs w:val="20"/>
        </w:rPr>
        <w:br/>
      </w:r>
      <w:r w:rsidRPr="00F67892">
        <w:rPr>
          <w:rFonts w:ascii="ArialMT" w:hAnsi="ArialMT"/>
          <w:color w:val="000000"/>
          <w:sz w:val="24"/>
          <w:szCs w:val="20"/>
        </w:rPr>
        <w:t>•</w:t>
      </w:r>
      <w:r w:rsidRPr="00F67892">
        <w:rPr>
          <w:rFonts w:ascii="ArialMT" w:hAnsi="ArialMT"/>
          <w:color w:val="000000"/>
          <w:sz w:val="24"/>
          <w:szCs w:val="20"/>
        </w:rPr>
        <w:tab/>
      </w:r>
      <w:r w:rsidR="004D011B" w:rsidRPr="00F67892">
        <w:rPr>
          <w:rFonts w:ascii="ArialMT" w:hAnsi="ArialMT"/>
          <w:color w:val="000000"/>
          <w:sz w:val="24"/>
          <w:szCs w:val="20"/>
        </w:rPr>
        <w:t>Übermäßiges Trinken und Urinieren;</w:t>
      </w:r>
      <w:r w:rsidR="004D011B" w:rsidRPr="00F67892">
        <w:rPr>
          <w:rFonts w:ascii="ArialMT" w:hAnsi="ArialMT"/>
          <w:color w:val="000000"/>
          <w:sz w:val="24"/>
          <w:szCs w:val="20"/>
        </w:rPr>
        <w:br/>
      </w:r>
      <w:r w:rsidRPr="00F67892">
        <w:rPr>
          <w:rFonts w:ascii="ArialMT" w:hAnsi="ArialMT"/>
          <w:color w:val="000000"/>
          <w:sz w:val="24"/>
          <w:szCs w:val="20"/>
        </w:rPr>
        <w:t>•</w:t>
      </w:r>
      <w:r w:rsidRPr="00F67892">
        <w:rPr>
          <w:rFonts w:ascii="ArialMT" w:hAnsi="ArialMT"/>
          <w:color w:val="000000"/>
          <w:sz w:val="24"/>
          <w:szCs w:val="20"/>
        </w:rPr>
        <w:tab/>
      </w:r>
      <w:r w:rsidR="004D011B" w:rsidRPr="00F67892">
        <w:rPr>
          <w:rFonts w:ascii="ArialMT" w:hAnsi="ArialMT"/>
          <w:color w:val="000000"/>
          <w:sz w:val="24"/>
          <w:szCs w:val="20"/>
        </w:rPr>
        <w:t>Chronische Form der Hufrehe;</w:t>
      </w:r>
      <w:r w:rsidR="004D011B" w:rsidRPr="00F67892">
        <w:rPr>
          <w:rFonts w:ascii="ArialMT" w:hAnsi="ArialMT"/>
          <w:color w:val="000000"/>
          <w:sz w:val="24"/>
          <w:szCs w:val="20"/>
        </w:rPr>
        <w:br/>
      </w:r>
      <w:r w:rsidRPr="00F67892">
        <w:rPr>
          <w:rFonts w:ascii="ArialMT" w:hAnsi="ArialMT"/>
          <w:color w:val="000000"/>
          <w:sz w:val="24"/>
          <w:szCs w:val="20"/>
        </w:rPr>
        <w:t>•</w:t>
      </w:r>
      <w:r w:rsidRPr="00F67892">
        <w:rPr>
          <w:rFonts w:ascii="ArialMT" w:hAnsi="ArialMT"/>
          <w:color w:val="000000"/>
          <w:sz w:val="24"/>
          <w:szCs w:val="20"/>
        </w:rPr>
        <w:tab/>
      </w:r>
      <w:r w:rsidR="004D011B" w:rsidRPr="00F67892">
        <w:rPr>
          <w:rFonts w:ascii="ArialMT" w:hAnsi="ArialMT"/>
          <w:color w:val="000000"/>
          <w:sz w:val="24"/>
          <w:szCs w:val="20"/>
        </w:rPr>
        <w:t>Durch Weidegras verursachte Hufrehe in der Vergangenheit aufgetreten;</w:t>
      </w:r>
      <w:r w:rsidR="004D011B" w:rsidRPr="00F67892">
        <w:rPr>
          <w:rFonts w:ascii="ArialMT" w:hAnsi="ArialMT"/>
          <w:color w:val="000000"/>
          <w:sz w:val="24"/>
          <w:szCs w:val="20"/>
        </w:rPr>
        <w:br/>
      </w:r>
      <w:r w:rsidRPr="00F67892">
        <w:rPr>
          <w:rFonts w:ascii="ArialMT" w:hAnsi="ArialMT"/>
          <w:color w:val="000000"/>
          <w:sz w:val="24"/>
          <w:szCs w:val="20"/>
        </w:rPr>
        <w:t>•</w:t>
      </w:r>
      <w:r w:rsidRPr="00F67892">
        <w:rPr>
          <w:rFonts w:ascii="ArialMT" w:hAnsi="ArialMT"/>
          <w:color w:val="000000"/>
          <w:sz w:val="24"/>
          <w:szCs w:val="20"/>
        </w:rPr>
        <w:tab/>
      </w:r>
      <w:r w:rsidR="004D011B" w:rsidRPr="00F67892">
        <w:rPr>
          <w:rFonts w:ascii="ArialMT" w:hAnsi="ArialMT"/>
          <w:color w:val="000000"/>
          <w:sz w:val="24"/>
          <w:szCs w:val="20"/>
        </w:rPr>
        <w:t xml:space="preserve">Jede Form der Hufrehe (akut oder chronisch), die auf einen Mangel an Bewegung und auf Übergewicht zurückzuführen ist, statt auf eine bestimmte Ursache </w:t>
      </w:r>
      <w:r w:rsidR="004D011B" w:rsidRPr="00767C9A">
        <w:rPr>
          <w:rFonts w:ascii="ArialMT" w:hAnsi="ArialMT"/>
          <w:color w:val="000000"/>
          <w:sz w:val="24"/>
          <w:szCs w:val="20"/>
        </w:rPr>
        <w:t>wie den</w:t>
      </w:r>
      <w:r w:rsidR="00011757" w:rsidRPr="00767C9A">
        <w:rPr>
          <w:rFonts w:ascii="ArialMT" w:hAnsi="ArialMT"/>
          <w:color w:val="000000"/>
          <w:sz w:val="24"/>
          <w:szCs w:val="20"/>
        </w:rPr>
        <w:t xml:space="preserve"> Einbruch </w:t>
      </w:r>
      <w:r w:rsidR="004D011B" w:rsidRPr="00767C9A">
        <w:rPr>
          <w:rFonts w:ascii="ArialMT" w:hAnsi="ArialMT"/>
          <w:color w:val="000000"/>
          <w:sz w:val="24"/>
          <w:szCs w:val="20"/>
        </w:rPr>
        <w:t xml:space="preserve">in </w:t>
      </w:r>
      <w:r w:rsidR="00D025BA">
        <w:rPr>
          <w:rFonts w:ascii="ArialMT" w:hAnsi="ArialMT"/>
          <w:color w:val="000000"/>
          <w:sz w:val="24"/>
          <w:szCs w:val="20"/>
          <w:highlight w:val="yellow"/>
        </w:rPr>
        <w:t>die</w:t>
      </w:r>
      <w:r w:rsidR="004D011B" w:rsidRPr="00767C9A">
        <w:rPr>
          <w:rFonts w:ascii="ArialMT" w:hAnsi="ArialMT"/>
          <w:color w:val="000000"/>
          <w:sz w:val="24"/>
          <w:szCs w:val="20"/>
        </w:rPr>
        <w:t xml:space="preserve"> Futterkammer oder eine Plazentaretention.</w:t>
      </w:r>
      <w:r w:rsidR="004D011B" w:rsidRPr="00F67892">
        <w:rPr>
          <w:rFonts w:ascii="ArialMT" w:hAnsi="ArialMT"/>
          <w:color w:val="000000"/>
          <w:sz w:val="24"/>
          <w:szCs w:val="20"/>
        </w:rPr>
        <w:t xml:space="preserve"> </w:t>
      </w:r>
    </w:p>
    <w:p w:rsidR="004D011B" w:rsidRPr="00F67892" w:rsidRDefault="004D011B" w:rsidP="004D011B">
      <w:pPr>
        <w:shd w:val="clear" w:color="auto" w:fill="FFFFFF"/>
        <w:spacing w:before="100" w:beforeAutospacing="1" w:after="100" w:afterAutospacing="1"/>
        <w:rPr>
          <w:sz w:val="24"/>
        </w:rPr>
      </w:pPr>
      <w:r w:rsidRPr="00F67892">
        <w:rPr>
          <w:rFonts w:ascii="ArialMT" w:hAnsi="ArialMT"/>
          <w:color w:val="000000"/>
          <w:sz w:val="24"/>
          <w:szCs w:val="20"/>
        </w:rPr>
        <w:t xml:space="preserve">Die Maßnahmen, die für die anfängliche Ernährung im Notfall ergriffen werden sollen, sind ganz einfach. Hinweis: ALLE Gewichtsangaben basieren auf dem TROCKENGEWICHT (vor dem Einweichen). Zum Wiegen des Futters eignen sich eine Fischwaage und ein Eimer oder ein Heunetz sehr gut. </w:t>
      </w:r>
    </w:p>
    <w:p w:rsidR="004D011B" w:rsidRPr="00F67892" w:rsidRDefault="004D011B" w:rsidP="004D011B">
      <w:pPr>
        <w:shd w:val="clear" w:color="auto" w:fill="FFFFFF"/>
        <w:spacing w:before="100" w:beforeAutospacing="1" w:after="100" w:afterAutospacing="1"/>
        <w:rPr>
          <w:sz w:val="24"/>
        </w:rPr>
      </w:pPr>
      <w:r w:rsidRPr="00F67892">
        <w:rPr>
          <w:rFonts w:ascii="Arial" w:hAnsi="Arial"/>
          <w:b/>
          <w:bCs/>
          <w:i/>
          <w:iCs/>
          <w:color w:val="000000"/>
          <w:sz w:val="24"/>
          <w:szCs w:val="20"/>
        </w:rPr>
        <w:t>Grasheu</w:t>
      </w:r>
      <w:r w:rsidRPr="00F67892">
        <w:rPr>
          <w:rFonts w:ascii="ArialMT" w:hAnsi="ArialMT"/>
          <w:color w:val="000000"/>
          <w:sz w:val="24"/>
          <w:szCs w:val="20"/>
        </w:rPr>
        <w:t xml:space="preserve">: Dies sollte vorzugsweise von einem späten Schnitt stammen. Das Heu sollte möglichst kein Weidel- oder Getreidegras enthalten. Auch Alfalfa (Luzerne) sollte vermieden werden, außer es ist bekannt, dass das Pferd dieses in der Vergangenheit bereits gut vertragen hat. Die Farbe des Heus hat nichts mit dem Zuckergehalt zu tun. </w:t>
      </w:r>
    </w:p>
    <w:p w:rsidR="00E66974" w:rsidRPr="00D025BA" w:rsidRDefault="004D011B" w:rsidP="00E66974">
      <w:pPr>
        <w:spacing w:after="160" w:line="259" w:lineRule="auto"/>
        <w:rPr>
          <w:rFonts w:ascii="Times" w:hAnsi="Times" w:cstheme="minorBidi"/>
          <w:sz w:val="20"/>
          <w:szCs w:val="20"/>
          <w:lang w:eastAsia="en-US"/>
        </w:rPr>
      </w:pPr>
      <w:r w:rsidRPr="00F67892">
        <w:rPr>
          <w:rFonts w:ascii="ArialMT" w:hAnsi="ArialMT"/>
          <w:color w:val="000000"/>
          <w:sz w:val="24"/>
          <w:szCs w:val="20"/>
        </w:rPr>
        <w:t xml:space="preserve">Bis Sie eine Heuanalyse vorliegen haben, sollten Sie das Heu vor dem Füttern einweichen, um den Zuckergehalt zu reduzieren (1/2 Stunde in heißem Wasser, 1 Stunde in kaltem Wasser), und abtropfen lassen. Die Menge an gefüttertem Heu sollte </w:t>
      </w:r>
      <w:r w:rsidR="00F31943" w:rsidRPr="00AE0D4C">
        <w:rPr>
          <w:rFonts w:ascii="ArialMT" w:hAnsi="ArialMT"/>
          <w:color w:val="000000"/>
          <w:sz w:val="24"/>
          <w:szCs w:val="20"/>
        </w:rPr>
        <w:t>mindestens</w:t>
      </w:r>
      <w:r w:rsidR="00F31943">
        <w:rPr>
          <w:rFonts w:ascii="ArialMT" w:hAnsi="ArialMT"/>
          <w:color w:val="000000"/>
          <w:sz w:val="24"/>
          <w:szCs w:val="20"/>
        </w:rPr>
        <w:t xml:space="preserve"> </w:t>
      </w:r>
      <w:r w:rsidR="00024F87">
        <w:rPr>
          <w:rFonts w:ascii="ArialMT" w:hAnsi="ArialMT"/>
          <w:color w:val="000000"/>
          <w:sz w:val="24"/>
          <w:szCs w:val="20"/>
        </w:rPr>
        <w:t>etwa 1,5 % bis 2,0 %</w:t>
      </w:r>
      <w:r w:rsidRPr="00F67892">
        <w:rPr>
          <w:rFonts w:ascii="ArialMT" w:hAnsi="ArialMT"/>
          <w:color w:val="000000"/>
          <w:sz w:val="24"/>
          <w:szCs w:val="20"/>
        </w:rPr>
        <w:t xml:space="preserve"> des Idealgewichts betragen (d. h. 6,8–9 kg pro Tag für ein 450 kg schweres Pferd). </w:t>
      </w:r>
      <w:r w:rsidR="00E66974" w:rsidRPr="00D025BA">
        <w:rPr>
          <w:rFonts w:ascii="Arial" w:hAnsi="Arial" w:cstheme="minorBidi"/>
          <w:color w:val="000000"/>
          <w:sz w:val="24"/>
          <w:szCs w:val="24"/>
          <w:lang w:eastAsia="en-US"/>
        </w:rPr>
        <w:t xml:space="preserve">Bei übergewichtigen Pferden füttert man 1,5% des aktuellen Körpergewichts oder 2% des Idealgewichts – je nachdem welche Menge größer ist. Rechenbeispiel:  Wenn ein Pferd </w:t>
      </w:r>
      <w:r w:rsidR="00E66974" w:rsidRPr="00D025BA">
        <w:rPr>
          <w:rFonts w:ascii="Arial" w:hAnsi="Arial" w:cstheme="minorBidi"/>
          <w:color w:val="000000"/>
          <w:sz w:val="24"/>
          <w:szCs w:val="24"/>
          <w:highlight w:val="yellow"/>
          <w:lang w:eastAsia="en-US"/>
        </w:rPr>
        <w:t>600</w:t>
      </w:r>
      <w:r w:rsidR="00D025BA" w:rsidRPr="00D025BA">
        <w:rPr>
          <w:rFonts w:ascii="Arial" w:hAnsi="Arial" w:cstheme="minorBidi"/>
          <w:color w:val="000000"/>
          <w:sz w:val="24"/>
          <w:szCs w:val="24"/>
          <w:highlight w:val="yellow"/>
          <w:lang w:eastAsia="en-US"/>
        </w:rPr>
        <w:t xml:space="preserve"> </w:t>
      </w:r>
      <w:r w:rsidR="00E66974" w:rsidRPr="00D025BA">
        <w:rPr>
          <w:rFonts w:ascii="Arial" w:hAnsi="Arial" w:cstheme="minorBidi"/>
          <w:color w:val="000000"/>
          <w:sz w:val="24"/>
          <w:szCs w:val="24"/>
          <w:highlight w:val="yellow"/>
          <w:lang w:eastAsia="en-US"/>
        </w:rPr>
        <w:t>kg</w:t>
      </w:r>
      <w:r w:rsidR="00E66974" w:rsidRPr="00D025BA">
        <w:rPr>
          <w:rFonts w:ascii="Arial" w:hAnsi="Arial" w:cstheme="minorBidi"/>
          <w:color w:val="000000"/>
          <w:sz w:val="24"/>
          <w:szCs w:val="24"/>
          <w:lang w:eastAsia="en-US"/>
        </w:rPr>
        <w:t xml:space="preserve"> wiegt und sein Idealgewicht bei </w:t>
      </w:r>
      <w:r w:rsidR="00E66974" w:rsidRPr="00D025BA">
        <w:rPr>
          <w:rFonts w:ascii="Arial" w:hAnsi="Arial" w:cstheme="minorBidi"/>
          <w:color w:val="000000"/>
          <w:sz w:val="24"/>
          <w:szCs w:val="24"/>
          <w:highlight w:val="yellow"/>
          <w:lang w:eastAsia="en-US"/>
        </w:rPr>
        <w:t>400</w:t>
      </w:r>
      <w:r w:rsidR="00D025BA" w:rsidRPr="00D025BA">
        <w:rPr>
          <w:rFonts w:ascii="Arial" w:hAnsi="Arial" w:cstheme="minorBidi"/>
          <w:color w:val="000000"/>
          <w:sz w:val="24"/>
          <w:szCs w:val="24"/>
          <w:highlight w:val="yellow"/>
          <w:lang w:eastAsia="en-US"/>
        </w:rPr>
        <w:t xml:space="preserve"> </w:t>
      </w:r>
      <w:r w:rsidR="00E66974" w:rsidRPr="00D025BA">
        <w:rPr>
          <w:rFonts w:ascii="Arial" w:hAnsi="Arial" w:cstheme="minorBidi"/>
          <w:color w:val="000000"/>
          <w:sz w:val="24"/>
          <w:szCs w:val="24"/>
          <w:highlight w:val="yellow"/>
          <w:lang w:eastAsia="en-US"/>
        </w:rPr>
        <w:t>kg</w:t>
      </w:r>
      <w:r w:rsidR="00E66974" w:rsidRPr="00D025BA">
        <w:rPr>
          <w:rFonts w:ascii="Arial" w:hAnsi="Arial" w:cstheme="minorBidi"/>
          <w:color w:val="000000"/>
          <w:sz w:val="24"/>
          <w:szCs w:val="24"/>
          <w:lang w:eastAsia="en-US"/>
        </w:rPr>
        <w:t xml:space="preserve"> liegt: 600 x 0,015 = </w:t>
      </w:r>
      <w:r w:rsidR="00E66974" w:rsidRPr="00D025BA">
        <w:rPr>
          <w:rFonts w:ascii="Arial" w:hAnsi="Arial" w:cstheme="minorBidi"/>
          <w:color w:val="000000"/>
          <w:sz w:val="24"/>
          <w:szCs w:val="24"/>
          <w:highlight w:val="yellow"/>
          <w:lang w:eastAsia="en-US"/>
        </w:rPr>
        <w:t>9</w:t>
      </w:r>
      <w:r w:rsidR="00D025BA" w:rsidRPr="00D025BA">
        <w:rPr>
          <w:rFonts w:ascii="Arial" w:hAnsi="Arial" w:cstheme="minorBidi"/>
          <w:color w:val="000000"/>
          <w:sz w:val="24"/>
          <w:szCs w:val="24"/>
          <w:highlight w:val="yellow"/>
          <w:lang w:eastAsia="en-US"/>
        </w:rPr>
        <w:t xml:space="preserve"> </w:t>
      </w:r>
      <w:r w:rsidR="00E66974" w:rsidRPr="00D025BA">
        <w:rPr>
          <w:rFonts w:ascii="Arial" w:hAnsi="Arial" w:cstheme="minorBidi"/>
          <w:color w:val="000000"/>
          <w:sz w:val="24"/>
          <w:szCs w:val="24"/>
          <w:highlight w:val="yellow"/>
          <w:lang w:eastAsia="en-US"/>
        </w:rPr>
        <w:t>kg</w:t>
      </w:r>
      <w:r w:rsidR="00E66974" w:rsidRPr="00D025BA">
        <w:rPr>
          <w:rFonts w:ascii="Arial" w:hAnsi="Arial" w:cstheme="minorBidi"/>
          <w:color w:val="000000"/>
          <w:sz w:val="24"/>
          <w:szCs w:val="24"/>
          <w:lang w:eastAsia="en-US"/>
        </w:rPr>
        <w:t xml:space="preserve"> und 400 x 0,02 = </w:t>
      </w:r>
      <w:r w:rsidR="00E66974" w:rsidRPr="00D025BA">
        <w:rPr>
          <w:rFonts w:ascii="Arial" w:hAnsi="Arial" w:cstheme="minorBidi"/>
          <w:color w:val="000000"/>
          <w:sz w:val="24"/>
          <w:szCs w:val="24"/>
          <w:highlight w:val="yellow"/>
          <w:lang w:eastAsia="en-US"/>
        </w:rPr>
        <w:t>8</w:t>
      </w:r>
      <w:r w:rsidR="00D025BA" w:rsidRPr="00D025BA">
        <w:rPr>
          <w:rFonts w:ascii="Arial" w:hAnsi="Arial" w:cstheme="minorBidi"/>
          <w:color w:val="000000"/>
          <w:sz w:val="24"/>
          <w:szCs w:val="24"/>
          <w:highlight w:val="yellow"/>
          <w:lang w:eastAsia="en-US"/>
        </w:rPr>
        <w:t xml:space="preserve"> </w:t>
      </w:r>
      <w:r w:rsidR="00E66974" w:rsidRPr="00D025BA">
        <w:rPr>
          <w:rFonts w:ascii="Arial" w:hAnsi="Arial" w:cstheme="minorBidi"/>
          <w:color w:val="000000"/>
          <w:sz w:val="24"/>
          <w:szCs w:val="24"/>
          <w:highlight w:val="yellow"/>
          <w:lang w:eastAsia="en-US"/>
        </w:rPr>
        <w:t>kg</w:t>
      </w:r>
      <w:r w:rsidR="00E66974" w:rsidRPr="00D025BA">
        <w:rPr>
          <w:rFonts w:ascii="Arial" w:hAnsi="Arial" w:cstheme="minorBidi"/>
          <w:color w:val="000000"/>
          <w:sz w:val="24"/>
          <w:szCs w:val="24"/>
          <w:lang w:eastAsia="en-US"/>
        </w:rPr>
        <w:t xml:space="preserve">. Die größere Menge ist </w:t>
      </w:r>
      <w:r w:rsidR="00E66974" w:rsidRPr="00D025BA">
        <w:rPr>
          <w:rFonts w:ascii="Arial" w:hAnsi="Arial" w:cstheme="minorBidi"/>
          <w:color w:val="000000"/>
          <w:sz w:val="24"/>
          <w:szCs w:val="24"/>
          <w:highlight w:val="yellow"/>
          <w:lang w:eastAsia="en-US"/>
        </w:rPr>
        <w:t>9</w:t>
      </w:r>
      <w:r w:rsidR="00D025BA">
        <w:rPr>
          <w:rFonts w:ascii="Arial" w:hAnsi="Arial" w:cstheme="minorBidi"/>
          <w:color w:val="000000"/>
          <w:sz w:val="24"/>
          <w:szCs w:val="24"/>
          <w:highlight w:val="yellow"/>
          <w:lang w:eastAsia="en-US"/>
        </w:rPr>
        <w:t xml:space="preserve"> </w:t>
      </w:r>
      <w:r w:rsidR="00E66974" w:rsidRPr="00D025BA">
        <w:rPr>
          <w:rFonts w:ascii="Arial" w:hAnsi="Arial" w:cstheme="minorBidi"/>
          <w:color w:val="000000"/>
          <w:sz w:val="24"/>
          <w:szCs w:val="24"/>
          <w:highlight w:val="yellow"/>
          <w:lang w:eastAsia="en-US"/>
        </w:rPr>
        <w:t>kg</w:t>
      </w:r>
      <w:r w:rsidR="00E66974" w:rsidRPr="00D025BA">
        <w:rPr>
          <w:rFonts w:ascii="Arial" w:hAnsi="Arial" w:cstheme="minorBidi"/>
          <w:color w:val="000000"/>
          <w:sz w:val="24"/>
          <w:szCs w:val="24"/>
          <w:lang w:eastAsia="en-US"/>
        </w:rPr>
        <w:t>.</w:t>
      </w:r>
    </w:p>
    <w:p w:rsidR="004D011B" w:rsidRPr="00F67892" w:rsidRDefault="004D011B" w:rsidP="004D011B">
      <w:pPr>
        <w:shd w:val="clear" w:color="auto" w:fill="FFFFFF"/>
        <w:spacing w:before="100" w:beforeAutospacing="1" w:after="100" w:afterAutospacing="1"/>
        <w:rPr>
          <w:sz w:val="24"/>
        </w:rPr>
      </w:pPr>
      <w:r w:rsidRPr="00F67892">
        <w:rPr>
          <w:rFonts w:ascii="ArialMT" w:hAnsi="ArialMT"/>
          <w:color w:val="000000"/>
          <w:sz w:val="24"/>
          <w:szCs w:val="20"/>
        </w:rPr>
        <w:t xml:space="preserve">Füttern Sie das Pferd NICHT zu wenig und lassen Sie es NICHT hungern. </w:t>
      </w:r>
    </w:p>
    <w:p w:rsidR="00AE0D4C" w:rsidRDefault="004D011B" w:rsidP="00AE0D4C">
      <w:pPr>
        <w:shd w:val="clear" w:color="auto" w:fill="FFFFFF"/>
        <w:spacing w:before="100" w:beforeAutospacing="1" w:after="100" w:afterAutospacing="1"/>
        <w:rPr>
          <w:rFonts w:ascii="ArialMT" w:hAnsi="ArialMT"/>
          <w:color w:val="000000"/>
          <w:sz w:val="24"/>
          <w:szCs w:val="20"/>
        </w:rPr>
      </w:pPr>
      <w:r w:rsidRPr="00F67892">
        <w:rPr>
          <w:rFonts w:ascii="ArialMT" w:hAnsi="ArialMT"/>
          <w:color w:val="000000"/>
          <w:sz w:val="24"/>
          <w:szCs w:val="20"/>
        </w:rPr>
        <w:t xml:space="preserve">Verwenden Sie als Einstreu lieber Späne als Stroh, denn einige Pferde fressen Stroh. </w:t>
      </w:r>
    </w:p>
    <w:p w:rsidR="00AE0D4C" w:rsidRPr="00AE0D4C" w:rsidRDefault="00AE0D4C" w:rsidP="00AE0D4C">
      <w:pPr>
        <w:shd w:val="clear" w:color="auto" w:fill="FFFFFF"/>
        <w:spacing w:before="100" w:beforeAutospacing="1" w:after="100" w:afterAutospacing="1"/>
        <w:rPr>
          <w:sz w:val="20"/>
        </w:rPr>
      </w:pPr>
      <w:r w:rsidRPr="00AE0D4C">
        <w:rPr>
          <w:rFonts w:ascii="CenturyGothic" w:hAnsi="CenturyGothic"/>
          <w:color w:val="FFFFFF"/>
          <w:sz w:val="20"/>
          <w:szCs w:val="24"/>
          <w:shd w:val="clear" w:color="auto" w:fill="161CBF"/>
        </w:rPr>
        <w:t>ECIR Group Inc und ECHoof © 2017</w:t>
      </w:r>
      <w:r w:rsidRPr="00AE0D4C">
        <w:rPr>
          <w:rFonts w:ascii="CenturyGothic" w:hAnsi="CenturyGothic"/>
          <w:color w:val="FFFFFF"/>
          <w:sz w:val="20"/>
          <w:szCs w:val="24"/>
          <w:shd w:val="clear" w:color="auto" w:fill="161CBF"/>
        </w:rPr>
        <w:tab/>
      </w:r>
      <w:r w:rsidRPr="00AE0D4C">
        <w:rPr>
          <w:rFonts w:ascii="CenturyGothic" w:hAnsi="CenturyGothic"/>
          <w:color w:val="FFFFFF"/>
          <w:sz w:val="20"/>
          <w:szCs w:val="24"/>
          <w:shd w:val="clear" w:color="auto" w:fill="161CBF"/>
        </w:rPr>
        <w:tab/>
      </w:r>
      <w:r w:rsidRPr="00AE0D4C">
        <w:rPr>
          <w:rFonts w:ascii="CenturyGothic" w:hAnsi="CenturyGothic"/>
          <w:color w:val="FFFFFF"/>
          <w:sz w:val="20"/>
          <w:szCs w:val="24"/>
          <w:shd w:val="clear" w:color="auto" w:fill="161CBF"/>
        </w:rPr>
        <w:tab/>
      </w:r>
      <w:r w:rsidRPr="00AE0D4C">
        <w:rPr>
          <w:rFonts w:ascii="CenturyGothic" w:hAnsi="CenturyGothic"/>
          <w:color w:val="FFFFFF"/>
          <w:sz w:val="20"/>
          <w:szCs w:val="24"/>
          <w:shd w:val="clear" w:color="auto" w:fill="161CBF"/>
        </w:rPr>
        <w:tab/>
      </w:r>
      <w:r w:rsidRPr="00AE0D4C">
        <w:rPr>
          <w:rFonts w:ascii="CenturyGothic" w:hAnsi="CenturyGothic"/>
          <w:color w:val="FFFFFF"/>
          <w:sz w:val="20"/>
          <w:szCs w:val="24"/>
          <w:shd w:val="clear" w:color="auto" w:fill="161CBF"/>
        </w:rPr>
        <w:tab/>
      </w:r>
      <w:r>
        <w:rPr>
          <w:rFonts w:ascii="CenturyGothic" w:hAnsi="CenturyGothic"/>
          <w:color w:val="FFFFFF"/>
          <w:sz w:val="20"/>
          <w:szCs w:val="24"/>
          <w:shd w:val="clear" w:color="auto" w:fill="161CBF"/>
        </w:rPr>
        <w:tab/>
      </w:r>
      <w:r w:rsidRPr="00AE0D4C">
        <w:rPr>
          <w:rFonts w:ascii="CenturyGothic" w:hAnsi="CenturyGothic"/>
          <w:color w:val="FFFFFF"/>
          <w:sz w:val="20"/>
          <w:szCs w:val="24"/>
          <w:shd w:val="clear" w:color="auto" w:fill="161CBF"/>
        </w:rPr>
        <w:t xml:space="preserve"> Seite </w:t>
      </w:r>
      <w:r w:rsidRPr="00AE0D4C">
        <w:rPr>
          <w:rFonts w:ascii="CenturyGothic" w:hAnsi="CenturyGothic"/>
          <w:b/>
          <w:bCs/>
          <w:color w:val="FFFFFF"/>
          <w:sz w:val="20"/>
          <w:szCs w:val="24"/>
          <w:shd w:val="clear" w:color="auto" w:fill="161CBF"/>
        </w:rPr>
        <w:t xml:space="preserve">1 </w:t>
      </w:r>
      <w:r w:rsidRPr="00AE0D4C">
        <w:rPr>
          <w:rFonts w:ascii="CenturyGothic" w:hAnsi="CenturyGothic"/>
          <w:color w:val="FFFFFF"/>
          <w:sz w:val="20"/>
          <w:szCs w:val="24"/>
          <w:shd w:val="clear" w:color="auto" w:fill="161CBF"/>
        </w:rPr>
        <w:t xml:space="preserve">von </w:t>
      </w:r>
      <w:r w:rsidRPr="00AE0D4C">
        <w:rPr>
          <w:rFonts w:ascii="CenturyGothic" w:hAnsi="CenturyGothic"/>
          <w:b/>
          <w:bCs/>
          <w:color w:val="FFFFFF"/>
          <w:sz w:val="20"/>
          <w:szCs w:val="24"/>
          <w:shd w:val="clear" w:color="auto" w:fill="161CBF"/>
        </w:rPr>
        <w:t xml:space="preserve">2 </w:t>
      </w:r>
    </w:p>
    <w:p w:rsidR="004D011B" w:rsidRPr="00F67892" w:rsidRDefault="004D011B" w:rsidP="004D011B">
      <w:pPr>
        <w:shd w:val="clear" w:color="auto" w:fill="FFFFFF"/>
        <w:spacing w:before="100" w:beforeAutospacing="1" w:after="100" w:afterAutospacing="1"/>
        <w:rPr>
          <w:sz w:val="24"/>
        </w:rPr>
      </w:pPr>
      <w:r w:rsidRPr="00F67892">
        <w:rPr>
          <w:rFonts w:ascii="Arial" w:hAnsi="Arial"/>
          <w:b/>
          <w:bCs/>
          <w:i/>
          <w:iCs/>
          <w:color w:val="000000"/>
          <w:sz w:val="24"/>
          <w:szCs w:val="20"/>
        </w:rPr>
        <w:lastRenderedPageBreak/>
        <w:t>Zuckerrübenschnitzel</w:t>
      </w:r>
      <w:r w:rsidRPr="00F67892">
        <w:rPr>
          <w:rFonts w:ascii="ArialMT" w:hAnsi="ArialMT"/>
          <w:color w:val="000000"/>
          <w:sz w:val="24"/>
          <w:szCs w:val="20"/>
        </w:rPr>
        <w:t xml:space="preserve">: Spülen Sie die Zuckerrübenschnitzel vor dem Einweichen aus, um Verunreinigungen an der Oberfläche (Eisen) zu entfernen. Waschen Sie </w:t>
      </w:r>
      <w:r w:rsidR="00A347B2" w:rsidRPr="00F67892">
        <w:rPr>
          <w:rFonts w:ascii="ArialMT" w:hAnsi="ArialMT"/>
          <w:color w:val="000000"/>
          <w:sz w:val="24"/>
          <w:szCs w:val="20"/>
        </w:rPr>
        <w:t xml:space="preserve">diese </w:t>
      </w:r>
      <w:r w:rsidRPr="00F67892">
        <w:rPr>
          <w:rFonts w:ascii="ArialMT" w:hAnsi="ArialMT"/>
          <w:color w:val="000000"/>
          <w:sz w:val="24"/>
          <w:szCs w:val="20"/>
        </w:rPr>
        <w:t xml:space="preserve">so lange, bis das Wasser klar ist. Weichen Sie die Schnitzel in heißem oder kaltem Wasser ein und spülen Sie </w:t>
      </w:r>
      <w:r w:rsidR="00A347B2" w:rsidRPr="00F67892">
        <w:rPr>
          <w:rFonts w:ascii="ArialMT" w:hAnsi="ArialMT"/>
          <w:color w:val="000000"/>
          <w:sz w:val="24"/>
          <w:szCs w:val="20"/>
        </w:rPr>
        <w:t xml:space="preserve">diese </w:t>
      </w:r>
      <w:r w:rsidRPr="00F67892">
        <w:rPr>
          <w:rFonts w:ascii="ArialMT" w:hAnsi="ArialMT"/>
          <w:color w:val="000000"/>
          <w:sz w:val="24"/>
          <w:szCs w:val="20"/>
        </w:rPr>
        <w:t xml:space="preserve">danach aus. </w:t>
      </w:r>
    </w:p>
    <w:p w:rsidR="004D011B" w:rsidRPr="00F67892" w:rsidRDefault="004D011B" w:rsidP="004D011B">
      <w:pPr>
        <w:shd w:val="clear" w:color="auto" w:fill="FFFFFF"/>
        <w:spacing w:before="100" w:beforeAutospacing="1" w:after="100" w:afterAutospacing="1"/>
        <w:rPr>
          <w:sz w:val="24"/>
        </w:rPr>
      </w:pPr>
      <w:r w:rsidRPr="00F67892">
        <w:rPr>
          <w:rFonts w:ascii="ArialMT" w:hAnsi="ArialMT"/>
          <w:color w:val="000000"/>
          <w:sz w:val="24"/>
          <w:szCs w:val="20"/>
        </w:rPr>
        <w:t xml:space="preserve">Es dauert möglicherweise etwas, bis die Pferde an die Zuckerrübenschnitzel gewöhnt sind. Manchmal hilft es, sie etwas nasser oder trockener zu füttern. Aber lassen Sie sich nicht entmutigen, wenn das Pferd die ersten paar Male die Nüstern rümpft. </w:t>
      </w:r>
    </w:p>
    <w:p w:rsidR="004D011B" w:rsidRPr="00F67892" w:rsidRDefault="004D011B" w:rsidP="004D011B">
      <w:pPr>
        <w:shd w:val="clear" w:color="auto" w:fill="FFFFFF"/>
        <w:spacing w:before="100" w:beforeAutospacing="1" w:after="100" w:afterAutospacing="1"/>
        <w:rPr>
          <w:sz w:val="24"/>
        </w:rPr>
      </w:pPr>
      <w:r w:rsidRPr="00F67892">
        <w:rPr>
          <w:rFonts w:ascii="ArialMT" w:hAnsi="ArialMT"/>
          <w:color w:val="000000"/>
          <w:sz w:val="24"/>
          <w:szCs w:val="20"/>
        </w:rPr>
        <w:t xml:space="preserve">Wenn Sie das Heu nicht einweichen können (z. B. weil die Temperatur unter dem Gefrierpunkt liegt), ersetzen Sie ein Drittel des Heus durch Zuckerrübenschnitzel. Das Verhältnis sollte dabei 1 Teil Schnitzel zu 2 Teilen Heu sein. Anders ausgedrückt: Wenn die empfohlene Futtermenge 9 kg Heu beträgt, füttern Sie 6 kg Heu und 1,5 kg Zuckerrübenschnitzel. </w:t>
      </w:r>
    </w:p>
    <w:p w:rsidR="004D011B" w:rsidRPr="00F67892" w:rsidRDefault="004D011B" w:rsidP="004D011B">
      <w:pPr>
        <w:shd w:val="clear" w:color="auto" w:fill="FFFFFF"/>
        <w:spacing w:before="100" w:beforeAutospacing="1" w:after="100" w:afterAutospacing="1"/>
        <w:rPr>
          <w:sz w:val="24"/>
        </w:rPr>
      </w:pPr>
      <w:r w:rsidRPr="00F67892">
        <w:rPr>
          <w:rFonts w:ascii="ArialMT" w:hAnsi="ArialMT"/>
          <w:color w:val="000000"/>
          <w:sz w:val="24"/>
          <w:szCs w:val="20"/>
        </w:rPr>
        <w:t xml:space="preserve">Wenn ein Teil des Heus durch Zuckerrübenschnitzel ersetzt wird, wird der glykämische Index gesenkt. Dies ist bei einem hohen Insulinspiegel ratsam. Da Zuckerrübenschnitzel außerdem leichter verdaulich sind als Heu, eignen sie sich gut für untergewichtige Pferde. Wenn das Pferd stark untergewichtig ist, ersetzen Sie ein Drittel der geschätzten benötigten Heumenge durch Zuckerrübenschnitzel. Wählen Sie dabei jedoch das Verhältnis 1:1. </w:t>
      </w:r>
      <w:r w:rsidR="00E53E35" w:rsidRPr="00AE0D4C">
        <w:rPr>
          <w:rFonts w:ascii="ArialMT" w:hAnsi="ArialMT"/>
          <w:color w:val="000000"/>
          <w:sz w:val="24"/>
        </w:rPr>
        <w:t>D.h. bei einer empfo</w:t>
      </w:r>
      <w:r w:rsidR="00767C9A" w:rsidRPr="00AE0D4C">
        <w:rPr>
          <w:rFonts w:ascii="ArialMT" w:hAnsi="ArialMT"/>
          <w:color w:val="000000"/>
          <w:sz w:val="24"/>
        </w:rPr>
        <w:t>hlenen Futtermenge von 9 kg Heu</w:t>
      </w:r>
      <w:r w:rsidR="00E53E35" w:rsidRPr="00AE0D4C">
        <w:rPr>
          <w:rFonts w:ascii="ArialMT" w:hAnsi="ArialMT"/>
          <w:color w:val="000000"/>
          <w:sz w:val="24"/>
        </w:rPr>
        <w:t xml:space="preserve"> füttern Sie dann 6 kg Heu und 3 kg Zuckerrübenschnitzel.</w:t>
      </w:r>
    </w:p>
    <w:p w:rsidR="004D011B" w:rsidRPr="00F67892" w:rsidRDefault="004D011B" w:rsidP="004D011B">
      <w:pPr>
        <w:shd w:val="clear" w:color="auto" w:fill="FFFFFF"/>
        <w:spacing w:before="100" w:beforeAutospacing="1" w:after="100" w:afterAutospacing="1"/>
        <w:rPr>
          <w:sz w:val="24"/>
        </w:rPr>
      </w:pPr>
      <w:r w:rsidRPr="00F67892">
        <w:rPr>
          <w:rFonts w:ascii="ArialMT" w:hAnsi="ArialMT"/>
          <w:color w:val="000000"/>
          <w:sz w:val="24"/>
          <w:szCs w:val="20"/>
        </w:rPr>
        <w:t>Die meisten Pferde mögen Zuckerrübenschnitzel, aber kranke oder gestresste Pferde können etwas wählerischer sein. Wenn das Pferd die Zuckerrübenschnitzel nicht frisst, versuchen Sie, einen dieser Zusätze unterzumischen: Pfefferminzextrakt, zuckerfreie Aromastoffe aus reinem Stevia, Salbei, etwa einen Esslöffel W</w:t>
      </w:r>
      <w:r w:rsidR="00747612" w:rsidRPr="00F67892">
        <w:rPr>
          <w:rFonts w:ascii="ArialMT" w:hAnsi="ArialMT"/>
          <w:color w:val="000000"/>
          <w:sz w:val="24"/>
          <w:szCs w:val="20"/>
        </w:rPr>
        <w:t xml:space="preserve">eizenkeim oder ein paar </w:t>
      </w:r>
      <w:r w:rsidR="00011757" w:rsidRPr="00024F87">
        <w:rPr>
          <w:rFonts w:ascii="ArialMT" w:hAnsi="ArialMT"/>
          <w:color w:val="000000"/>
          <w:sz w:val="24"/>
          <w:szCs w:val="20"/>
        </w:rPr>
        <w:t>Heucobs</w:t>
      </w:r>
      <w:r w:rsidRPr="00F67892">
        <w:rPr>
          <w:rFonts w:ascii="ArialMT" w:hAnsi="ArialMT"/>
          <w:color w:val="000000"/>
          <w:sz w:val="24"/>
          <w:szCs w:val="20"/>
        </w:rPr>
        <w:t xml:space="preserve">. Testen Sie vorher, ob Ihr Pferd diese Zusätze mag. Ansonsten müssen Sie möglicherweise eine Mischung Zuckerrübenschnitzel wegwerfen. </w:t>
      </w:r>
    </w:p>
    <w:p w:rsidR="004D011B" w:rsidRPr="00F67892" w:rsidRDefault="004D011B" w:rsidP="004D011B">
      <w:pPr>
        <w:shd w:val="clear" w:color="auto" w:fill="FFFFFF"/>
        <w:spacing w:before="100" w:beforeAutospacing="1" w:after="100" w:afterAutospacing="1"/>
        <w:rPr>
          <w:sz w:val="24"/>
        </w:rPr>
      </w:pPr>
      <w:r w:rsidRPr="00F67892">
        <w:rPr>
          <w:rFonts w:ascii="Arial" w:hAnsi="Arial"/>
          <w:b/>
          <w:bCs/>
          <w:i/>
          <w:iCs/>
          <w:color w:val="000000"/>
          <w:sz w:val="24"/>
          <w:szCs w:val="20"/>
        </w:rPr>
        <w:t xml:space="preserve">Füttern Sie </w:t>
      </w:r>
      <w:r w:rsidR="00FD1AAC" w:rsidRPr="00F67892">
        <w:rPr>
          <w:rFonts w:ascii="Arial" w:hAnsi="Arial"/>
          <w:b/>
          <w:bCs/>
          <w:i/>
          <w:iCs/>
          <w:color w:val="000000"/>
          <w:sz w:val="24"/>
          <w:szCs w:val="20"/>
        </w:rPr>
        <w:t xml:space="preserve">Folgendes </w:t>
      </w:r>
      <w:r w:rsidRPr="00F67892">
        <w:rPr>
          <w:rFonts w:ascii="Arial" w:hAnsi="Arial"/>
          <w:b/>
          <w:bCs/>
          <w:i/>
          <w:iCs/>
          <w:color w:val="000000"/>
          <w:sz w:val="24"/>
          <w:szCs w:val="20"/>
        </w:rPr>
        <w:t xml:space="preserve">NICHT: </w:t>
      </w:r>
    </w:p>
    <w:p w:rsidR="00767C9A" w:rsidRDefault="004D011B" w:rsidP="00767C9A">
      <w:pPr>
        <w:shd w:val="clear" w:color="auto" w:fill="FFFFFF"/>
        <w:spacing w:beforeAutospacing="1" w:afterAutospacing="1"/>
        <w:rPr>
          <w:rFonts w:ascii="ArialMT" w:hAnsi="ArialMT"/>
          <w:color w:val="000000"/>
          <w:sz w:val="24"/>
          <w:szCs w:val="20"/>
        </w:rPr>
      </w:pPr>
      <w:r w:rsidRPr="00F67892">
        <w:rPr>
          <w:rFonts w:ascii="ArialMT" w:hAnsi="ArialMT"/>
          <w:color w:val="000000"/>
          <w:sz w:val="24"/>
          <w:szCs w:val="20"/>
        </w:rPr>
        <w:t>• Getreide;</w:t>
      </w:r>
      <w:r w:rsidRPr="00F67892">
        <w:rPr>
          <w:rFonts w:ascii="ArialMT" w:hAnsi="ArialMT"/>
          <w:color w:val="000000"/>
          <w:sz w:val="24"/>
          <w:szCs w:val="20"/>
        </w:rPr>
        <w:br/>
        <w:t>• Pellets oder Futtermittel für ältere Pferde u. ä., die Getreideprodukte oder Melassen enthal</w:t>
      </w:r>
      <w:r w:rsidR="00767C9A">
        <w:rPr>
          <w:rFonts w:ascii="ArialMT" w:hAnsi="ArialMT"/>
          <w:color w:val="000000"/>
          <w:sz w:val="24"/>
          <w:szCs w:val="20"/>
        </w:rPr>
        <w:t>ten (beachten Sie das Etikett);</w:t>
      </w:r>
    </w:p>
    <w:p w:rsidR="004D011B" w:rsidRPr="00767C9A" w:rsidRDefault="004D011B" w:rsidP="00767C9A">
      <w:pPr>
        <w:shd w:val="clear" w:color="auto" w:fill="FFFFFF"/>
        <w:spacing w:beforeAutospacing="1" w:afterAutospacing="1"/>
        <w:rPr>
          <w:rFonts w:ascii="ArialMT" w:hAnsi="ArialMT"/>
          <w:color w:val="000000"/>
          <w:sz w:val="24"/>
          <w:szCs w:val="20"/>
        </w:rPr>
      </w:pPr>
      <w:r w:rsidRPr="00767C9A">
        <w:rPr>
          <w:rFonts w:ascii="ArialMT" w:hAnsi="ArialMT"/>
          <w:color w:val="000000"/>
          <w:sz w:val="24"/>
          <w:szCs w:val="20"/>
        </w:rPr>
        <w:t xml:space="preserve">• </w:t>
      </w:r>
      <w:r w:rsidR="00011757" w:rsidRPr="00767C9A">
        <w:rPr>
          <w:rFonts w:ascii="ArialMT" w:hAnsi="ArialMT"/>
          <w:color w:val="000000"/>
          <w:sz w:val="24"/>
          <w:szCs w:val="20"/>
        </w:rPr>
        <w:t>J</w:t>
      </w:r>
      <w:r w:rsidRPr="00767C9A">
        <w:rPr>
          <w:rFonts w:ascii="ArialMT" w:hAnsi="ArialMT"/>
          <w:color w:val="000000"/>
          <w:sz w:val="24"/>
          <w:szCs w:val="20"/>
        </w:rPr>
        <w:t>egliche Art von Gras (selbst wenn es abgestorben aussieht);</w:t>
      </w:r>
      <w:r w:rsidRPr="00F67892">
        <w:rPr>
          <w:rFonts w:ascii="ArialMT" w:hAnsi="ArialMT"/>
          <w:color w:val="000000"/>
          <w:sz w:val="24"/>
          <w:szCs w:val="20"/>
        </w:rPr>
        <w:br/>
        <w:t>• Karotten, Äpfel oder andere zuckerhaltige Leckerbissen;</w:t>
      </w:r>
      <w:r w:rsidRPr="00F67892">
        <w:rPr>
          <w:rFonts w:ascii="ArialMT" w:hAnsi="ArialMT"/>
          <w:color w:val="000000"/>
          <w:sz w:val="24"/>
          <w:szCs w:val="20"/>
        </w:rPr>
        <w:br/>
        <w:t xml:space="preserve">• Zuckerrübenschnitzel, denen Melassen beigefügt sind, außer Sie spülen sie so lange, bis das Wasser klar ist. </w:t>
      </w:r>
    </w:p>
    <w:p w:rsidR="004D011B" w:rsidRPr="00F67892" w:rsidRDefault="004D011B" w:rsidP="004D011B">
      <w:pPr>
        <w:shd w:val="clear" w:color="auto" w:fill="FFFFFF"/>
        <w:spacing w:before="100" w:beforeAutospacing="1" w:after="100" w:afterAutospacing="1"/>
        <w:rPr>
          <w:sz w:val="24"/>
        </w:rPr>
      </w:pPr>
      <w:r w:rsidRPr="00F67892">
        <w:rPr>
          <w:rFonts w:ascii="Arial" w:hAnsi="Arial"/>
          <w:b/>
          <w:bCs/>
          <w:i/>
          <w:iCs/>
          <w:color w:val="000000"/>
          <w:sz w:val="24"/>
          <w:szCs w:val="20"/>
        </w:rPr>
        <w:t xml:space="preserve">Füttern Sie </w:t>
      </w:r>
      <w:r w:rsidR="00FD1AAC" w:rsidRPr="00F67892">
        <w:rPr>
          <w:rFonts w:ascii="Arial" w:hAnsi="Arial"/>
          <w:b/>
          <w:bCs/>
          <w:i/>
          <w:iCs/>
          <w:color w:val="000000"/>
          <w:sz w:val="24"/>
          <w:szCs w:val="20"/>
        </w:rPr>
        <w:t>Folgendes</w:t>
      </w:r>
      <w:r w:rsidRPr="00F67892">
        <w:rPr>
          <w:rFonts w:ascii="Arial" w:hAnsi="Arial"/>
          <w:b/>
          <w:bCs/>
          <w:i/>
          <w:iCs/>
          <w:color w:val="000000"/>
          <w:sz w:val="24"/>
          <w:szCs w:val="20"/>
        </w:rPr>
        <w:t xml:space="preserve">: </w:t>
      </w:r>
    </w:p>
    <w:p w:rsidR="00AE0D4C" w:rsidRDefault="004D011B" w:rsidP="004D011B">
      <w:pPr>
        <w:shd w:val="clear" w:color="auto" w:fill="FFFFFF"/>
        <w:spacing w:before="100" w:beforeAutospacing="1" w:after="100" w:afterAutospacing="1"/>
        <w:rPr>
          <w:rFonts w:ascii="ArialMT" w:hAnsi="ArialMT"/>
          <w:color w:val="000000"/>
          <w:sz w:val="24"/>
          <w:szCs w:val="20"/>
        </w:rPr>
      </w:pPr>
      <w:r w:rsidRPr="00F67892">
        <w:rPr>
          <w:rFonts w:ascii="ArialMT" w:hAnsi="ArialMT"/>
          <w:color w:val="000000"/>
          <w:sz w:val="24"/>
          <w:szCs w:val="20"/>
        </w:rPr>
        <w:t xml:space="preserve">• </w:t>
      </w:r>
      <w:r w:rsidRPr="00F67892">
        <w:rPr>
          <w:rFonts w:ascii="Arial" w:hAnsi="Arial"/>
          <w:i/>
          <w:iCs/>
          <w:color w:val="000000"/>
          <w:sz w:val="24"/>
          <w:szCs w:val="20"/>
        </w:rPr>
        <w:t>Jodsalz</w:t>
      </w:r>
      <w:r w:rsidRPr="00F67892">
        <w:rPr>
          <w:rFonts w:ascii="ArialMT" w:hAnsi="ArialMT"/>
          <w:color w:val="000000"/>
          <w:sz w:val="24"/>
          <w:szCs w:val="20"/>
        </w:rPr>
        <w:t xml:space="preserve">: 28 g bis 56 g täglich (etwa 2 bis 4 gehäufte Esslöffel). Sie können auch normales, jodhaltiges Tafelsalz unter die Zuckerrübenschnitzel mischen. Füttern Sie keinen Seetang mit Jodsalz. </w:t>
      </w:r>
    </w:p>
    <w:p w:rsidR="003A3982" w:rsidRPr="00F67892" w:rsidRDefault="003A3982" w:rsidP="004D011B">
      <w:pPr>
        <w:shd w:val="clear" w:color="auto" w:fill="FFFFFF"/>
        <w:spacing w:before="100" w:beforeAutospacing="1" w:after="100" w:afterAutospacing="1"/>
        <w:rPr>
          <w:rFonts w:ascii="ArialMT" w:hAnsi="ArialMT"/>
          <w:color w:val="000000"/>
          <w:sz w:val="24"/>
          <w:szCs w:val="20"/>
        </w:rPr>
      </w:pPr>
    </w:p>
    <w:p w:rsidR="00AE0D4C" w:rsidRDefault="00AE0D4C" w:rsidP="003A3982">
      <w:pPr>
        <w:spacing w:line="259" w:lineRule="auto"/>
        <w:rPr>
          <w:rFonts w:ascii="ArialMT" w:hAnsi="ArialMT"/>
          <w:color w:val="000000"/>
          <w:sz w:val="20"/>
          <w:szCs w:val="20"/>
        </w:rPr>
      </w:pPr>
    </w:p>
    <w:p w:rsidR="00024F87" w:rsidRDefault="00AE0D4C" w:rsidP="003A3982">
      <w:pPr>
        <w:spacing w:line="259" w:lineRule="auto"/>
        <w:rPr>
          <w:rFonts w:ascii="Arial" w:hAnsi="Arial"/>
          <w:color w:val="000000"/>
          <w:sz w:val="24"/>
          <w:szCs w:val="20"/>
        </w:rPr>
      </w:pPr>
      <w:r w:rsidRPr="00AE0D4C">
        <w:rPr>
          <w:rFonts w:ascii="CenturyGothic" w:hAnsi="CenturyGothic"/>
          <w:color w:val="FFFFFF"/>
          <w:sz w:val="20"/>
          <w:szCs w:val="24"/>
          <w:shd w:val="clear" w:color="auto" w:fill="161CBF"/>
        </w:rPr>
        <w:t>ECIR Group Inc und ECHoof © 2017 Seite</w:t>
      </w:r>
      <w:r w:rsidRPr="00AE0D4C">
        <w:rPr>
          <w:rFonts w:ascii="CenturyGothic" w:hAnsi="CenturyGothic"/>
          <w:color w:val="FFFFFF"/>
          <w:sz w:val="20"/>
          <w:szCs w:val="24"/>
          <w:shd w:val="clear" w:color="auto" w:fill="161CBF"/>
        </w:rPr>
        <w:tab/>
      </w:r>
      <w:r w:rsidRPr="00AE0D4C">
        <w:rPr>
          <w:rFonts w:ascii="CenturyGothic" w:hAnsi="CenturyGothic"/>
          <w:color w:val="FFFFFF"/>
          <w:sz w:val="20"/>
          <w:szCs w:val="24"/>
          <w:shd w:val="clear" w:color="auto" w:fill="161CBF"/>
        </w:rPr>
        <w:tab/>
      </w:r>
      <w:r w:rsidRPr="00AE0D4C">
        <w:rPr>
          <w:rFonts w:ascii="CenturyGothic" w:hAnsi="CenturyGothic"/>
          <w:color w:val="FFFFFF"/>
          <w:sz w:val="20"/>
          <w:szCs w:val="24"/>
          <w:shd w:val="clear" w:color="auto" w:fill="161CBF"/>
        </w:rPr>
        <w:tab/>
      </w:r>
      <w:r w:rsidRPr="00AE0D4C">
        <w:rPr>
          <w:rFonts w:ascii="CenturyGothic" w:hAnsi="CenturyGothic"/>
          <w:color w:val="FFFFFF"/>
          <w:sz w:val="20"/>
          <w:szCs w:val="24"/>
          <w:shd w:val="clear" w:color="auto" w:fill="161CBF"/>
        </w:rPr>
        <w:tab/>
      </w:r>
      <w:r w:rsidRPr="00AE0D4C">
        <w:rPr>
          <w:rFonts w:ascii="CenturyGothic" w:hAnsi="CenturyGothic"/>
          <w:color w:val="FFFFFF"/>
          <w:sz w:val="20"/>
          <w:szCs w:val="24"/>
          <w:shd w:val="clear" w:color="auto" w:fill="161CBF"/>
        </w:rPr>
        <w:tab/>
        <w:t xml:space="preserve"> </w:t>
      </w:r>
      <w:r w:rsidRPr="00AE0D4C">
        <w:rPr>
          <w:rFonts w:ascii="CenturyGothic" w:hAnsi="CenturyGothic"/>
          <w:b/>
          <w:bCs/>
          <w:color w:val="FFFFFF"/>
          <w:sz w:val="20"/>
          <w:szCs w:val="24"/>
          <w:shd w:val="clear" w:color="auto" w:fill="161CBF"/>
        </w:rPr>
        <w:t xml:space="preserve">2 </w:t>
      </w:r>
      <w:r w:rsidRPr="00AE0D4C">
        <w:rPr>
          <w:rFonts w:ascii="CenturyGothic" w:hAnsi="CenturyGothic"/>
          <w:color w:val="FFFFFF"/>
          <w:sz w:val="20"/>
          <w:szCs w:val="24"/>
          <w:shd w:val="clear" w:color="auto" w:fill="161CBF"/>
        </w:rPr>
        <w:t xml:space="preserve">von </w:t>
      </w:r>
      <w:r w:rsidRPr="00AE0D4C">
        <w:rPr>
          <w:rFonts w:ascii="CenturyGothic" w:hAnsi="CenturyGothic"/>
          <w:b/>
          <w:bCs/>
          <w:color w:val="FFFFFF"/>
          <w:sz w:val="20"/>
          <w:szCs w:val="24"/>
          <w:shd w:val="clear" w:color="auto" w:fill="161CBF"/>
        </w:rPr>
        <w:t>2</w:t>
      </w:r>
      <w:r w:rsidR="003A3982" w:rsidRPr="00AE0D4C">
        <w:rPr>
          <w:rFonts w:ascii="ArialMT" w:hAnsi="ArialMT"/>
          <w:color w:val="000000"/>
          <w:sz w:val="20"/>
          <w:szCs w:val="20"/>
        </w:rPr>
        <w:br w:type="page"/>
      </w:r>
      <w:r w:rsidR="004D011B">
        <w:rPr>
          <w:rFonts w:ascii="ArialMT" w:hAnsi="ArialMT"/>
          <w:color w:val="000000"/>
          <w:sz w:val="20"/>
          <w:szCs w:val="20"/>
        </w:rPr>
        <w:lastRenderedPageBreak/>
        <w:t xml:space="preserve">• </w:t>
      </w:r>
      <w:r w:rsidR="004D011B" w:rsidRPr="00AE0D4C">
        <w:rPr>
          <w:rFonts w:ascii="Arial" w:hAnsi="Arial"/>
          <w:b/>
          <w:i/>
          <w:iCs/>
          <w:color w:val="000000"/>
          <w:sz w:val="24"/>
          <w:szCs w:val="20"/>
        </w:rPr>
        <w:t>Magnesium</w:t>
      </w:r>
      <w:r w:rsidR="004D011B" w:rsidRPr="00024F87">
        <w:rPr>
          <w:rFonts w:ascii="Arial" w:hAnsi="Arial"/>
          <w:color w:val="000000"/>
          <w:sz w:val="24"/>
          <w:szCs w:val="20"/>
        </w:rPr>
        <w:t>: 1,5 g täglich pro 227 kg Körpergewicht (nur als kurzfristige Maßnahme, bis die Heuanalyse ergeben hat, ob diese Zugabe nötig ist und in welcher Menge). Sie können dabei für den menschlichen Verzehr hergestellte Nahrungsergänzungsmittel verwenden oder Magnesiumoxid in Futtermittelqualität von einem Futtermittelhersteller kaufen. Ein halber Teelöffel Magnesiumoxid liefert etwa 1,5 g Magnesium.</w:t>
      </w:r>
    </w:p>
    <w:p w:rsidR="00024F87" w:rsidRDefault="004D011B" w:rsidP="003A3982">
      <w:pPr>
        <w:spacing w:line="259" w:lineRule="auto"/>
        <w:rPr>
          <w:rFonts w:ascii="Arial" w:hAnsi="Arial"/>
          <w:color w:val="000000"/>
          <w:sz w:val="24"/>
          <w:szCs w:val="20"/>
        </w:rPr>
      </w:pPr>
      <w:r w:rsidRPr="00024F87">
        <w:rPr>
          <w:rFonts w:ascii="Arial" w:hAnsi="Arial"/>
          <w:color w:val="000000"/>
          <w:sz w:val="24"/>
          <w:szCs w:val="20"/>
        </w:rPr>
        <w:br/>
        <w:t xml:space="preserve">• </w:t>
      </w:r>
      <w:r w:rsidRPr="00AE0D4C">
        <w:rPr>
          <w:rFonts w:ascii="Arial" w:hAnsi="Arial"/>
          <w:b/>
          <w:i/>
          <w:iCs/>
          <w:color w:val="000000"/>
          <w:sz w:val="24"/>
          <w:szCs w:val="20"/>
        </w:rPr>
        <w:t>Vitamin E</w:t>
      </w:r>
      <w:r w:rsidRPr="00024F87">
        <w:rPr>
          <w:rFonts w:ascii="Arial" w:hAnsi="Arial"/>
          <w:color w:val="000000"/>
          <w:sz w:val="24"/>
          <w:szCs w:val="20"/>
        </w:rPr>
        <w:t xml:space="preserve">: 1.000 IE täglich pro 227 kg Körpergewicht (Auch hier ist ein Nahrungsergänzungsmittel für den menschlichen </w:t>
      </w:r>
      <w:r w:rsidR="00D025BA">
        <w:rPr>
          <w:rFonts w:ascii="Arial" w:hAnsi="Arial"/>
          <w:color w:val="000000"/>
          <w:sz w:val="24"/>
          <w:szCs w:val="20"/>
        </w:rPr>
        <w:t xml:space="preserve">Verzehr wohl am einfachsten, </w:t>
      </w:r>
      <w:r w:rsidR="00D025BA" w:rsidRPr="00D025BA">
        <w:rPr>
          <w:rFonts w:ascii="Arial" w:hAnsi="Arial"/>
          <w:color w:val="000000"/>
          <w:sz w:val="24"/>
          <w:szCs w:val="20"/>
        </w:rPr>
        <w:t xml:space="preserve">z. </w:t>
      </w:r>
      <w:r w:rsidRPr="00D025BA">
        <w:rPr>
          <w:rFonts w:ascii="Arial" w:hAnsi="Arial"/>
          <w:color w:val="000000"/>
          <w:sz w:val="24"/>
          <w:szCs w:val="20"/>
        </w:rPr>
        <w:t>B.</w:t>
      </w:r>
      <w:r w:rsidRPr="00024F87">
        <w:rPr>
          <w:rFonts w:ascii="Arial" w:hAnsi="Arial"/>
          <w:color w:val="000000"/>
          <w:sz w:val="24"/>
          <w:szCs w:val="20"/>
        </w:rPr>
        <w:t xml:space="preserve"> Weichkapseln, die unter die Zuckerrübenschnitzel gemischt werden. Oder Sie bestellen flüssiges E-50 bei </w:t>
      </w:r>
      <w:hyperlink r:id="rId9" w:history="1">
        <w:r w:rsidRPr="00024F87">
          <w:rPr>
            <w:rStyle w:val="Hyperlink"/>
            <w:rFonts w:ascii="Arial" w:hAnsi="Arial"/>
            <w:sz w:val="24"/>
            <w:szCs w:val="20"/>
          </w:rPr>
          <w:t>www.uckele.com</w:t>
        </w:r>
      </w:hyperlink>
      <w:r w:rsidRPr="00024F87">
        <w:rPr>
          <w:rFonts w:ascii="Arial" w:hAnsi="Arial"/>
          <w:color w:val="000000"/>
          <w:sz w:val="24"/>
          <w:szCs w:val="20"/>
        </w:rPr>
        <w:t>.)</w:t>
      </w:r>
      <w:r w:rsidRPr="00024F87">
        <w:rPr>
          <w:rFonts w:ascii="Arial" w:hAnsi="Arial"/>
          <w:sz w:val="24"/>
        </w:rPr>
        <w:t>.</w:t>
      </w:r>
      <w:r w:rsidRPr="00024F87">
        <w:rPr>
          <w:rFonts w:ascii="Arial" w:hAnsi="Arial"/>
          <w:color w:val="000000"/>
          <w:sz w:val="24"/>
          <w:szCs w:val="20"/>
        </w:rPr>
        <w:t xml:space="preserve"> </w:t>
      </w:r>
    </w:p>
    <w:p w:rsidR="003A3982" w:rsidRPr="00024F87" w:rsidRDefault="003A3982" w:rsidP="003A3982">
      <w:pPr>
        <w:spacing w:line="259" w:lineRule="auto"/>
        <w:rPr>
          <w:rFonts w:ascii="Arial" w:hAnsi="Arial"/>
          <w:color w:val="000000"/>
          <w:sz w:val="24"/>
          <w:szCs w:val="20"/>
        </w:rPr>
      </w:pPr>
    </w:p>
    <w:p w:rsidR="003A3982" w:rsidRPr="00024F87" w:rsidRDefault="004D011B" w:rsidP="003A3982">
      <w:pPr>
        <w:spacing w:line="259" w:lineRule="auto"/>
        <w:rPr>
          <w:rFonts w:ascii="Arial" w:hAnsi="Arial"/>
          <w:color w:val="000000"/>
          <w:sz w:val="24"/>
          <w:szCs w:val="20"/>
        </w:rPr>
      </w:pPr>
      <w:r w:rsidRPr="00024F87">
        <w:rPr>
          <w:rFonts w:ascii="Arial" w:hAnsi="Arial"/>
          <w:color w:val="000000"/>
          <w:sz w:val="24"/>
          <w:szCs w:val="20"/>
        </w:rPr>
        <w:t xml:space="preserve">• </w:t>
      </w:r>
      <w:r w:rsidRPr="00AE0D4C">
        <w:rPr>
          <w:rFonts w:ascii="Arial" w:hAnsi="Arial"/>
          <w:b/>
          <w:i/>
          <w:iCs/>
          <w:color w:val="000000"/>
          <w:sz w:val="24"/>
          <w:szCs w:val="20"/>
        </w:rPr>
        <w:t>Lein</w:t>
      </w:r>
      <w:r w:rsidRPr="00024F87">
        <w:rPr>
          <w:rFonts w:ascii="Arial" w:hAnsi="Arial"/>
          <w:color w:val="000000"/>
          <w:sz w:val="24"/>
          <w:szCs w:val="20"/>
        </w:rPr>
        <w:t>: 56 g bis 170 g frisch gemahlene Leinsamen oder stabilisierten Lein.</w:t>
      </w:r>
    </w:p>
    <w:p w:rsidR="004D011B" w:rsidRPr="00024F87" w:rsidRDefault="004D011B" w:rsidP="004D011B">
      <w:pPr>
        <w:shd w:val="clear" w:color="auto" w:fill="FFFFFF"/>
        <w:spacing w:before="100" w:beforeAutospacing="1" w:after="100" w:afterAutospacing="1"/>
        <w:rPr>
          <w:rFonts w:ascii="Arial" w:hAnsi="Arial"/>
          <w:sz w:val="24"/>
        </w:rPr>
      </w:pPr>
      <w:r w:rsidRPr="00024F87">
        <w:rPr>
          <w:rFonts w:ascii="Arial" w:hAnsi="Arial"/>
          <w:color w:val="000000"/>
          <w:sz w:val="24"/>
          <w:szCs w:val="20"/>
        </w:rPr>
        <w:t xml:space="preserve">Die meisten Mitglieder haben diese Zusätze den Zuckerrübenschnitzeln beigemengt. Manche haben sie auch auf nasses Heu gesiebt. Viele haben herausgefunden, dass die Zugabe von Salz selbst bei sehr wählerischen Pferden hilft. </w:t>
      </w:r>
    </w:p>
    <w:p w:rsidR="004D011B" w:rsidRPr="00024F87" w:rsidRDefault="004D011B" w:rsidP="004D011B">
      <w:pPr>
        <w:shd w:val="clear" w:color="auto" w:fill="FFFFFF"/>
        <w:spacing w:before="100" w:beforeAutospacing="1" w:after="100" w:afterAutospacing="1"/>
        <w:rPr>
          <w:rFonts w:ascii="Arial" w:hAnsi="Arial"/>
          <w:sz w:val="24"/>
        </w:rPr>
      </w:pPr>
      <w:r w:rsidRPr="00024F87">
        <w:rPr>
          <w:rFonts w:ascii="Arial" w:hAnsi="Arial"/>
          <w:color w:val="000000"/>
          <w:sz w:val="24"/>
          <w:szCs w:val="20"/>
        </w:rPr>
        <w:t xml:space="preserve">Lassen Sie Ihr Heu so rasch wie möglich analysieren, damit die Menge der zugeführten Mineralien die in der Grundnahrung vorhandenen Mineralien direkt ergänzt. Die </w:t>
      </w:r>
      <w:r w:rsidR="00D025BA" w:rsidRPr="00D025BA">
        <w:rPr>
          <w:rFonts w:ascii="Arial" w:hAnsi="Arial"/>
          <w:color w:val="000000"/>
          <w:sz w:val="24"/>
          <w:szCs w:val="20"/>
          <w:highlight w:val="yellow"/>
        </w:rPr>
        <w:t xml:space="preserve">vorstehend </w:t>
      </w:r>
      <w:r w:rsidRPr="00D025BA">
        <w:rPr>
          <w:rFonts w:ascii="Arial" w:hAnsi="Arial"/>
          <w:color w:val="000000"/>
          <w:sz w:val="24"/>
          <w:szCs w:val="20"/>
          <w:highlight w:val="yellow"/>
        </w:rPr>
        <w:t>aufgeführten</w:t>
      </w:r>
      <w:r w:rsidRPr="00024F87">
        <w:rPr>
          <w:rFonts w:ascii="Arial" w:hAnsi="Arial"/>
          <w:color w:val="000000"/>
          <w:sz w:val="24"/>
          <w:szCs w:val="20"/>
        </w:rPr>
        <w:t xml:space="preserve"> Futter- und Ergänzungsmittel sind nicht teuer und wesentlich besser als vorgemischte Vitamin- oder Mineralergänzungsmittel. Beginnen Sie mit den Änderungen oben. Wir können Ihnen weiterhelfen, sobald Sie die Heuanalyse einholen. </w:t>
      </w:r>
    </w:p>
    <w:p w:rsidR="004D011B" w:rsidRPr="00024F87" w:rsidRDefault="004D011B" w:rsidP="004D011B">
      <w:pPr>
        <w:shd w:val="clear" w:color="auto" w:fill="FFFFFF"/>
        <w:spacing w:before="100" w:beforeAutospacing="1" w:after="100" w:afterAutospacing="1"/>
        <w:rPr>
          <w:rFonts w:ascii="Arial" w:hAnsi="Arial"/>
          <w:color w:val="000000"/>
          <w:sz w:val="24"/>
          <w:szCs w:val="20"/>
        </w:rPr>
      </w:pPr>
      <w:r w:rsidRPr="00024F87">
        <w:rPr>
          <w:rFonts w:ascii="Arial" w:hAnsi="Arial"/>
          <w:i/>
          <w:iCs/>
          <w:color w:val="000000"/>
          <w:sz w:val="24"/>
          <w:szCs w:val="20"/>
        </w:rPr>
        <w:t>Beachten Sie bitte, dass es sich hier um eine VORÜBERGEHENDE Maßnahme handelt</w:t>
      </w:r>
      <w:r w:rsidRPr="00024F87">
        <w:rPr>
          <w:rFonts w:ascii="Arial" w:hAnsi="Arial"/>
          <w:color w:val="000000"/>
          <w:sz w:val="24"/>
          <w:szCs w:val="20"/>
        </w:rPr>
        <w:t xml:space="preserve">, die nicht als langfristige Lösung zu verstehen ist. Die Wahrscheinlichkeit, dass diese Ernährung die richtigen Mineralien in der benötigten Menge und im richtigen Verhältnis enthält, ist sehr gering. Die Gabe von nur Heu oder von Heu und Zuckerrübenschnitzeln wird sich </w:t>
      </w:r>
      <w:r w:rsidR="00E454F8" w:rsidRPr="00024F87">
        <w:rPr>
          <w:rFonts w:ascii="Arial" w:hAnsi="Arial"/>
          <w:color w:val="000000"/>
          <w:sz w:val="24"/>
          <w:szCs w:val="20"/>
        </w:rPr>
        <w:t xml:space="preserve">nicht ändern, aber abhängig vom Zucker-und </w:t>
      </w:r>
      <w:r w:rsidRPr="00024F87">
        <w:rPr>
          <w:rFonts w:ascii="Arial" w:hAnsi="Arial"/>
          <w:color w:val="000000"/>
          <w:sz w:val="24"/>
          <w:szCs w:val="20"/>
        </w:rPr>
        <w:t xml:space="preserve">Stärkegehalt im Heu müssen Sie </w:t>
      </w:r>
      <w:r w:rsidR="00D025BA">
        <w:rPr>
          <w:rFonts w:ascii="Arial" w:hAnsi="Arial"/>
          <w:color w:val="000000"/>
          <w:sz w:val="24"/>
          <w:szCs w:val="20"/>
        </w:rPr>
        <w:t xml:space="preserve">es vielleicht nicht einweichen. </w:t>
      </w:r>
      <w:r w:rsidRPr="00024F87">
        <w:rPr>
          <w:rFonts w:ascii="Arial" w:hAnsi="Arial"/>
          <w:color w:val="000000"/>
          <w:sz w:val="24"/>
          <w:szCs w:val="20"/>
        </w:rPr>
        <w:t xml:space="preserve">Die benötigten Mineralstoffe können von den groben Schätzungen oben stark abweichen. Sie müssen möglicherweise einige oder alle der folgenden Mineralien hinzugeben: Kalzium, Phosphor, Zink, Kupfer, Mangan oder Selen. </w:t>
      </w:r>
    </w:p>
    <w:p w:rsidR="00AE0D4C" w:rsidRDefault="00AE0D4C" w:rsidP="004D011B">
      <w:pPr>
        <w:shd w:val="clear" w:color="auto" w:fill="FFFFFF"/>
        <w:spacing w:before="100" w:beforeAutospacing="1" w:after="100" w:afterAutospacing="1"/>
        <w:rPr>
          <w:rFonts w:ascii="CenturyGothic" w:hAnsi="CenturyGothic"/>
          <w:color w:val="FFFFFF"/>
          <w:sz w:val="24"/>
          <w:szCs w:val="24"/>
          <w:shd w:val="clear" w:color="auto" w:fill="161CBF"/>
        </w:rPr>
      </w:pPr>
    </w:p>
    <w:p w:rsidR="00AE0D4C" w:rsidRDefault="00AE0D4C" w:rsidP="004D011B">
      <w:pPr>
        <w:shd w:val="clear" w:color="auto" w:fill="FFFFFF"/>
        <w:spacing w:before="100" w:beforeAutospacing="1" w:after="100" w:afterAutospacing="1"/>
        <w:rPr>
          <w:rFonts w:ascii="CenturyGothic" w:hAnsi="CenturyGothic"/>
          <w:color w:val="FFFFFF"/>
          <w:sz w:val="24"/>
          <w:szCs w:val="24"/>
          <w:shd w:val="clear" w:color="auto" w:fill="161CBF"/>
        </w:rPr>
      </w:pPr>
    </w:p>
    <w:p w:rsidR="00AE0D4C" w:rsidRDefault="00AE0D4C" w:rsidP="004D011B">
      <w:pPr>
        <w:shd w:val="clear" w:color="auto" w:fill="FFFFFF"/>
        <w:spacing w:before="100" w:beforeAutospacing="1" w:after="100" w:afterAutospacing="1"/>
        <w:rPr>
          <w:rFonts w:ascii="CenturyGothic" w:hAnsi="CenturyGothic"/>
          <w:color w:val="FFFFFF"/>
          <w:sz w:val="24"/>
          <w:szCs w:val="24"/>
          <w:shd w:val="clear" w:color="auto" w:fill="161CBF"/>
        </w:rPr>
      </w:pPr>
    </w:p>
    <w:p w:rsidR="00AE0D4C" w:rsidRDefault="00AE0D4C" w:rsidP="004D011B">
      <w:pPr>
        <w:shd w:val="clear" w:color="auto" w:fill="FFFFFF"/>
        <w:spacing w:before="100" w:beforeAutospacing="1" w:after="100" w:afterAutospacing="1"/>
        <w:rPr>
          <w:rFonts w:ascii="CenturyGothic" w:hAnsi="CenturyGothic"/>
          <w:color w:val="FFFFFF"/>
          <w:sz w:val="24"/>
          <w:szCs w:val="24"/>
          <w:shd w:val="clear" w:color="auto" w:fill="161CBF"/>
        </w:rPr>
      </w:pPr>
    </w:p>
    <w:p w:rsidR="00F67892" w:rsidRDefault="00F67892" w:rsidP="004D011B">
      <w:pPr>
        <w:shd w:val="clear" w:color="auto" w:fill="FFFFFF"/>
        <w:spacing w:before="100" w:beforeAutospacing="1" w:after="100" w:afterAutospacing="1"/>
        <w:rPr>
          <w:rFonts w:ascii="CenturyGothic" w:hAnsi="CenturyGothic"/>
          <w:color w:val="FFFFFF"/>
          <w:sz w:val="24"/>
          <w:szCs w:val="24"/>
          <w:shd w:val="clear" w:color="auto" w:fill="161CBF"/>
        </w:rPr>
      </w:pPr>
    </w:p>
    <w:p w:rsidR="00F67892" w:rsidRDefault="00F67892" w:rsidP="004D011B">
      <w:pPr>
        <w:shd w:val="clear" w:color="auto" w:fill="FFFFFF"/>
        <w:spacing w:before="100" w:beforeAutospacing="1" w:after="100" w:afterAutospacing="1"/>
        <w:rPr>
          <w:rFonts w:ascii="CenturyGothic" w:hAnsi="CenturyGothic"/>
          <w:color w:val="FFFFFF"/>
          <w:sz w:val="24"/>
          <w:szCs w:val="24"/>
          <w:shd w:val="clear" w:color="auto" w:fill="161CBF"/>
        </w:rPr>
      </w:pPr>
    </w:p>
    <w:p w:rsidR="00F67892" w:rsidRDefault="00F67892" w:rsidP="004D011B">
      <w:pPr>
        <w:shd w:val="clear" w:color="auto" w:fill="FFFFFF"/>
        <w:spacing w:before="100" w:beforeAutospacing="1" w:after="100" w:afterAutospacing="1"/>
        <w:rPr>
          <w:rFonts w:ascii="CenturyGothic" w:hAnsi="CenturyGothic"/>
          <w:color w:val="FFFFFF"/>
          <w:sz w:val="24"/>
          <w:szCs w:val="24"/>
          <w:shd w:val="clear" w:color="auto" w:fill="161CBF"/>
        </w:rPr>
      </w:pPr>
    </w:p>
    <w:p w:rsidR="00F67892" w:rsidRDefault="00F67892" w:rsidP="004D011B">
      <w:pPr>
        <w:shd w:val="clear" w:color="auto" w:fill="FFFFFF"/>
        <w:spacing w:before="100" w:beforeAutospacing="1" w:after="100" w:afterAutospacing="1"/>
        <w:rPr>
          <w:rFonts w:ascii="CenturyGothic" w:hAnsi="CenturyGothic"/>
          <w:color w:val="FFFFFF"/>
          <w:sz w:val="24"/>
          <w:szCs w:val="24"/>
          <w:shd w:val="clear" w:color="auto" w:fill="161CBF"/>
        </w:rPr>
      </w:pPr>
    </w:p>
    <w:p w:rsidR="00CB3284" w:rsidRPr="0066219F" w:rsidRDefault="004D011B" w:rsidP="0066219F">
      <w:pPr>
        <w:shd w:val="clear" w:color="auto" w:fill="FFFFFF"/>
        <w:spacing w:before="100" w:beforeAutospacing="1" w:after="100" w:afterAutospacing="1"/>
        <w:rPr>
          <w:sz w:val="20"/>
        </w:rPr>
      </w:pPr>
      <w:r w:rsidRPr="00AE0D4C">
        <w:rPr>
          <w:rFonts w:ascii="CenturyGothic" w:hAnsi="CenturyGothic"/>
          <w:color w:val="FFFFFF"/>
          <w:sz w:val="20"/>
          <w:szCs w:val="24"/>
          <w:shd w:val="clear" w:color="auto" w:fill="161CBF"/>
        </w:rPr>
        <w:t>ECIR Group Inc und ECHoof © 2017 Seite</w:t>
      </w:r>
      <w:r w:rsidR="003A3982" w:rsidRPr="00AE0D4C">
        <w:rPr>
          <w:rFonts w:ascii="CenturyGothic" w:hAnsi="CenturyGothic"/>
          <w:color w:val="FFFFFF"/>
          <w:sz w:val="20"/>
          <w:szCs w:val="24"/>
          <w:shd w:val="clear" w:color="auto" w:fill="161CBF"/>
        </w:rPr>
        <w:tab/>
      </w:r>
      <w:r w:rsidR="003A3982" w:rsidRPr="00AE0D4C">
        <w:rPr>
          <w:rFonts w:ascii="CenturyGothic" w:hAnsi="CenturyGothic"/>
          <w:color w:val="FFFFFF"/>
          <w:sz w:val="20"/>
          <w:szCs w:val="24"/>
          <w:shd w:val="clear" w:color="auto" w:fill="161CBF"/>
        </w:rPr>
        <w:tab/>
      </w:r>
      <w:r w:rsidR="003A3982" w:rsidRPr="00AE0D4C">
        <w:rPr>
          <w:rFonts w:ascii="CenturyGothic" w:hAnsi="CenturyGothic"/>
          <w:color w:val="FFFFFF"/>
          <w:sz w:val="20"/>
          <w:szCs w:val="24"/>
          <w:shd w:val="clear" w:color="auto" w:fill="161CBF"/>
        </w:rPr>
        <w:tab/>
      </w:r>
      <w:r w:rsidR="003A3982" w:rsidRPr="00AE0D4C">
        <w:rPr>
          <w:rFonts w:ascii="CenturyGothic" w:hAnsi="CenturyGothic"/>
          <w:color w:val="FFFFFF"/>
          <w:sz w:val="20"/>
          <w:szCs w:val="24"/>
          <w:shd w:val="clear" w:color="auto" w:fill="161CBF"/>
        </w:rPr>
        <w:tab/>
      </w:r>
      <w:r w:rsidR="003A3982" w:rsidRPr="00AE0D4C">
        <w:rPr>
          <w:rFonts w:ascii="CenturyGothic" w:hAnsi="CenturyGothic"/>
          <w:color w:val="FFFFFF"/>
          <w:sz w:val="20"/>
          <w:szCs w:val="24"/>
          <w:shd w:val="clear" w:color="auto" w:fill="161CBF"/>
        </w:rPr>
        <w:tab/>
      </w:r>
      <w:r w:rsidRPr="00AE0D4C">
        <w:rPr>
          <w:rFonts w:ascii="CenturyGothic" w:hAnsi="CenturyGothic"/>
          <w:color w:val="FFFFFF"/>
          <w:sz w:val="20"/>
          <w:szCs w:val="24"/>
          <w:shd w:val="clear" w:color="auto" w:fill="161CBF"/>
        </w:rPr>
        <w:t xml:space="preserve"> </w:t>
      </w:r>
      <w:r w:rsidRPr="00AE0D4C">
        <w:rPr>
          <w:rFonts w:ascii="CenturyGothic" w:hAnsi="CenturyGothic"/>
          <w:b/>
          <w:bCs/>
          <w:color w:val="FFFFFF"/>
          <w:sz w:val="20"/>
          <w:szCs w:val="24"/>
          <w:shd w:val="clear" w:color="auto" w:fill="161CBF"/>
        </w:rPr>
        <w:t xml:space="preserve">2 </w:t>
      </w:r>
      <w:r w:rsidRPr="00AE0D4C">
        <w:rPr>
          <w:rFonts w:ascii="CenturyGothic" w:hAnsi="CenturyGothic"/>
          <w:color w:val="FFFFFF"/>
          <w:sz w:val="20"/>
          <w:szCs w:val="24"/>
          <w:shd w:val="clear" w:color="auto" w:fill="161CBF"/>
        </w:rPr>
        <w:t xml:space="preserve">von </w:t>
      </w:r>
      <w:r w:rsidRPr="00AE0D4C">
        <w:rPr>
          <w:rFonts w:ascii="CenturyGothic" w:hAnsi="CenturyGothic"/>
          <w:b/>
          <w:bCs/>
          <w:color w:val="FFFFFF"/>
          <w:sz w:val="20"/>
          <w:szCs w:val="24"/>
          <w:shd w:val="clear" w:color="auto" w:fill="161CBF"/>
        </w:rPr>
        <w:t>2 </w:t>
      </w:r>
    </w:p>
    <w:sectPr w:rsidR="00CB3284" w:rsidRPr="0066219F" w:rsidSect="00AE0D4C">
      <w:pgSz w:w="11906" w:h="16838"/>
      <w:pgMar w:top="117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5CA" w:rsidRDefault="00F815CA" w:rsidP="009D4DCD">
      <w:r>
        <w:separator/>
      </w:r>
    </w:p>
  </w:endnote>
  <w:endnote w:type="continuationSeparator" w:id="0">
    <w:p w:rsidR="00F815CA" w:rsidRDefault="00F815CA" w:rsidP="009D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4D"/>
    <w:family w:val="roman"/>
    <w:notTrueType/>
    <w:pitch w:val="variable"/>
    <w:sig w:usb0="00000003" w:usb1="00000000" w:usb2="00000000" w:usb3="00000000" w:csb0="00000001" w:csb1="00000000"/>
  </w:font>
  <w:font w:name="CenturyGothic">
    <w:altName w:val="Century Gothic"/>
    <w:charset w:val="00"/>
    <w:family w:val="auto"/>
    <w:pitch w:val="default"/>
  </w:font>
  <w:font w:name="Arial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5CA" w:rsidRDefault="00F815CA" w:rsidP="009D4DCD">
      <w:r>
        <w:separator/>
      </w:r>
    </w:p>
  </w:footnote>
  <w:footnote w:type="continuationSeparator" w:id="0">
    <w:p w:rsidR="00F815CA" w:rsidRDefault="00F815CA" w:rsidP="009D4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4054"/>
    <w:multiLevelType w:val="hybridMultilevel"/>
    <w:tmpl w:val="1EB2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A7EE7"/>
    <w:multiLevelType w:val="hybridMultilevel"/>
    <w:tmpl w:val="5C86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012C"/>
    <w:multiLevelType w:val="hybridMultilevel"/>
    <w:tmpl w:val="44EC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61AE0"/>
    <w:multiLevelType w:val="hybridMultilevel"/>
    <w:tmpl w:val="6A5C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93ECD"/>
    <w:multiLevelType w:val="hybridMultilevel"/>
    <w:tmpl w:val="F5FA348E"/>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B0B1B"/>
    <w:multiLevelType w:val="hybridMultilevel"/>
    <w:tmpl w:val="6F96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9517B"/>
    <w:multiLevelType w:val="hybridMultilevel"/>
    <w:tmpl w:val="4C02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086FBF"/>
    <w:multiLevelType w:val="hybridMultilevel"/>
    <w:tmpl w:val="95BA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3A2610"/>
    <w:multiLevelType w:val="hybridMultilevel"/>
    <w:tmpl w:val="E2EC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2"/>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S1MDE0MDc1NjQyNrVU0lEKTi0uzszPAykwrAUAOzrQuywAAAA="/>
  </w:docVars>
  <w:rsids>
    <w:rsidRoot w:val="004D011B"/>
    <w:rsid w:val="00011757"/>
    <w:rsid w:val="00024F87"/>
    <w:rsid w:val="00311C12"/>
    <w:rsid w:val="00375EAD"/>
    <w:rsid w:val="003A3982"/>
    <w:rsid w:val="00472359"/>
    <w:rsid w:val="004D011B"/>
    <w:rsid w:val="005D06A9"/>
    <w:rsid w:val="005F38D2"/>
    <w:rsid w:val="00612318"/>
    <w:rsid w:val="0066219F"/>
    <w:rsid w:val="00670026"/>
    <w:rsid w:val="00747612"/>
    <w:rsid w:val="00767C9A"/>
    <w:rsid w:val="007B76F5"/>
    <w:rsid w:val="008D20A4"/>
    <w:rsid w:val="008E7C3C"/>
    <w:rsid w:val="008F36BD"/>
    <w:rsid w:val="00922BCC"/>
    <w:rsid w:val="009B3455"/>
    <w:rsid w:val="009D4DCD"/>
    <w:rsid w:val="009D63D1"/>
    <w:rsid w:val="009E12ED"/>
    <w:rsid w:val="00A06D6F"/>
    <w:rsid w:val="00A15E62"/>
    <w:rsid w:val="00A347B2"/>
    <w:rsid w:val="00A73183"/>
    <w:rsid w:val="00AE0D4C"/>
    <w:rsid w:val="00B140CC"/>
    <w:rsid w:val="00B95D6D"/>
    <w:rsid w:val="00C7027C"/>
    <w:rsid w:val="00CB3284"/>
    <w:rsid w:val="00D025BA"/>
    <w:rsid w:val="00D62C76"/>
    <w:rsid w:val="00DE5DF3"/>
    <w:rsid w:val="00E003D5"/>
    <w:rsid w:val="00E0247C"/>
    <w:rsid w:val="00E11AF1"/>
    <w:rsid w:val="00E41B1F"/>
    <w:rsid w:val="00E454F8"/>
    <w:rsid w:val="00E53E35"/>
    <w:rsid w:val="00E61CA3"/>
    <w:rsid w:val="00E66974"/>
    <w:rsid w:val="00F31943"/>
    <w:rsid w:val="00F55D1B"/>
    <w:rsid w:val="00F67892"/>
    <w:rsid w:val="00F815CA"/>
    <w:rsid w:val="00FA1378"/>
    <w:rsid w:val="00FB754B"/>
    <w:rsid w:val="00FC5BE1"/>
    <w:rsid w:val="00FD1AAC"/>
    <w:rsid w:val="00FF626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D011B"/>
    <w:pPr>
      <w:spacing w:after="0" w:line="240" w:lineRule="auto"/>
    </w:pPr>
    <w:rPr>
      <w:rFonts w:ascii="Calibri" w:hAnsi="Calibri" w:cs="Calibri"/>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D011B"/>
    <w:rPr>
      <w:color w:val="0000FF"/>
      <w:u w:val="single"/>
    </w:rPr>
  </w:style>
  <w:style w:type="paragraph" w:styleId="Kommentartext">
    <w:name w:val="annotation text"/>
    <w:basedOn w:val="Standard"/>
    <w:link w:val="KommentartextZchn"/>
    <w:uiPriority w:val="99"/>
    <w:unhideWhenUsed/>
    <w:rsid w:val="00612318"/>
    <w:rPr>
      <w:sz w:val="20"/>
      <w:szCs w:val="20"/>
    </w:rPr>
  </w:style>
  <w:style w:type="character" w:styleId="Kommentarzeichen">
    <w:name w:val="annotation reference"/>
    <w:basedOn w:val="Absatz-Standardschriftart"/>
    <w:uiPriority w:val="99"/>
    <w:semiHidden/>
    <w:unhideWhenUsed/>
    <w:rsid w:val="00612318"/>
    <w:rPr>
      <w:sz w:val="16"/>
      <w:szCs w:val="16"/>
    </w:rPr>
  </w:style>
  <w:style w:type="paragraph" w:styleId="Sprechblasentext">
    <w:name w:val="Balloon Text"/>
    <w:basedOn w:val="Standard"/>
    <w:link w:val="SprechblasentextZchn"/>
    <w:uiPriority w:val="99"/>
    <w:semiHidden/>
    <w:unhideWhenUsed/>
    <w:rsid w:val="00A347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47B2"/>
    <w:rPr>
      <w:rFonts w:ascii="Tahoma" w:hAnsi="Tahoma" w:cs="Tahoma"/>
      <w:sz w:val="16"/>
      <w:szCs w:val="16"/>
      <w:lang w:eastAsia="en-GB"/>
    </w:rPr>
  </w:style>
  <w:style w:type="paragraph" w:styleId="Kommentarthema">
    <w:name w:val="annotation subject"/>
    <w:basedOn w:val="Kommentartext"/>
    <w:next w:val="Kommentartext"/>
    <w:link w:val="KommentarthemaZchn"/>
    <w:uiPriority w:val="99"/>
    <w:semiHidden/>
    <w:unhideWhenUsed/>
    <w:rsid w:val="00A347B2"/>
    <w:rPr>
      <w:b/>
      <w:bCs/>
    </w:rPr>
  </w:style>
  <w:style w:type="character" w:customStyle="1" w:styleId="KommentartextZchn">
    <w:name w:val="Kommentartext Zchn"/>
    <w:basedOn w:val="Absatz-Standardschriftart"/>
    <w:link w:val="Kommentartext"/>
    <w:uiPriority w:val="99"/>
    <w:rsid w:val="00A347B2"/>
    <w:rPr>
      <w:rFonts w:ascii="Calibri" w:hAnsi="Calibri" w:cs="Calibri"/>
      <w:sz w:val="20"/>
      <w:szCs w:val="20"/>
      <w:lang w:eastAsia="en-GB"/>
    </w:rPr>
  </w:style>
  <w:style w:type="character" w:customStyle="1" w:styleId="KommentarthemaZchn">
    <w:name w:val="Kommentarthema Zchn"/>
    <w:basedOn w:val="KommentartextZchn"/>
    <w:link w:val="Kommentarthema"/>
    <w:uiPriority w:val="99"/>
    <w:semiHidden/>
    <w:rsid w:val="00A347B2"/>
    <w:rPr>
      <w:rFonts w:ascii="Calibri" w:hAnsi="Calibri" w:cs="Calibri"/>
      <w:b/>
      <w:bCs/>
      <w:sz w:val="20"/>
      <w:szCs w:val="20"/>
      <w:lang w:eastAsia="en-GB"/>
    </w:rPr>
  </w:style>
  <w:style w:type="paragraph" w:styleId="Kopfzeile">
    <w:name w:val="header"/>
    <w:basedOn w:val="Standard"/>
    <w:link w:val="KopfzeileZchn"/>
    <w:uiPriority w:val="99"/>
    <w:unhideWhenUsed/>
    <w:rsid w:val="009D4DCD"/>
    <w:pPr>
      <w:tabs>
        <w:tab w:val="center" w:pos="4513"/>
        <w:tab w:val="right" w:pos="9026"/>
      </w:tabs>
    </w:pPr>
  </w:style>
  <w:style w:type="character" w:customStyle="1" w:styleId="KopfzeileZchn">
    <w:name w:val="Kopfzeile Zchn"/>
    <w:basedOn w:val="Absatz-Standardschriftart"/>
    <w:link w:val="Kopfzeile"/>
    <w:uiPriority w:val="99"/>
    <w:rsid w:val="009D4DCD"/>
    <w:rPr>
      <w:rFonts w:ascii="Calibri" w:hAnsi="Calibri" w:cs="Calibri"/>
      <w:lang w:eastAsia="en-GB"/>
    </w:rPr>
  </w:style>
  <w:style w:type="paragraph" w:styleId="Fuzeile">
    <w:name w:val="footer"/>
    <w:basedOn w:val="Standard"/>
    <w:link w:val="FuzeileZchn"/>
    <w:uiPriority w:val="99"/>
    <w:unhideWhenUsed/>
    <w:rsid w:val="009D4DCD"/>
    <w:pPr>
      <w:tabs>
        <w:tab w:val="center" w:pos="4513"/>
        <w:tab w:val="right" w:pos="9026"/>
      </w:tabs>
    </w:pPr>
  </w:style>
  <w:style w:type="character" w:customStyle="1" w:styleId="FuzeileZchn">
    <w:name w:val="Fußzeile Zchn"/>
    <w:basedOn w:val="Absatz-Standardschriftart"/>
    <w:link w:val="Fuzeile"/>
    <w:uiPriority w:val="99"/>
    <w:rsid w:val="009D4DCD"/>
    <w:rPr>
      <w:rFonts w:ascii="Calibri" w:hAnsi="Calibri" w:cs="Calibri"/>
      <w:lang w:eastAsia="en-GB"/>
    </w:rPr>
  </w:style>
  <w:style w:type="paragraph" w:styleId="StandardWeb">
    <w:name w:val="Normal (Web)"/>
    <w:basedOn w:val="Standard"/>
    <w:uiPriority w:val="99"/>
    <w:rsid w:val="00CB3284"/>
    <w:pPr>
      <w:spacing w:beforeLines="1" w:afterLines="1"/>
    </w:pPr>
    <w:rPr>
      <w:rFonts w:ascii="Times" w:hAnsi="Times" w:cs="Times New Roman"/>
      <w:sz w:val="20"/>
      <w:szCs w:val="20"/>
      <w:lang w:val="en-US" w:eastAsia="en-US"/>
    </w:rPr>
  </w:style>
  <w:style w:type="paragraph" w:styleId="Listenabsatz">
    <w:name w:val="List Paragraph"/>
    <w:basedOn w:val="Standard"/>
    <w:uiPriority w:val="34"/>
    <w:qFormat/>
    <w:rsid w:val="00011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752451">
      <w:bodyDiv w:val="1"/>
      <w:marLeft w:val="0"/>
      <w:marRight w:val="0"/>
      <w:marTop w:val="0"/>
      <w:marBottom w:val="0"/>
      <w:divBdr>
        <w:top w:val="none" w:sz="0" w:space="0" w:color="auto"/>
        <w:left w:val="none" w:sz="0" w:space="0" w:color="auto"/>
        <w:bottom w:val="none" w:sz="0" w:space="0" w:color="auto"/>
        <w:right w:val="none" w:sz="0" w:space="0" w:color="auto"/>
      </w:divBdr>
    </w:div>
    <w:div w:id="851333397">
      <w:bodyDiv w:val="1"/>
      <w:marLeft w:val="0"/>
      <w:marRight w:val="0"/>
      <w:marTop w:val="0"/>
      <w:marBottom w:val="0"/>
      <w:divBdr>
        <w:top w:val="none" w:sz="0" w:space="0" w:color="auto"/>
        <w:left w:val="none" w:sz="0" w:space="0" w:color="auto"/>
        <w:bottom w:val="none" w:sz="0" w:space="0" w:color="auto"/>
        <w:right w:val="none" w:sz="0" w:space="0" w:color="auto"/>
      </w:divBdr>
      <w:divsChild>
        <w:div w:id="1664579961">
          <w:marLeft w:val="0"/>
          <w:marRight w:val="0"/>
          <w:marTop w:val="0"/>
          <w:marBottom w:val="0"/>
          <w:divBdr>
            <w:top w:val="none" w:sz="0" w:space="0" w:color="auto"/>
            <w:left w:val="none" w:sz="0" w:space="0" w:color="auto"/>
            <w:bottom w:val="none" w:sz="0" w:space="0" w:color="auto"/>
            <w:right w:val="none" w:sz="0" w:space="0" w:color="auto"/>
          </w:divBdr>
          <w:divsChild>
            <w:div w:id="775053501">
              <w:marLeft w:val="0"/>
              <w:marRight w:val="0"/>
              <w:marTop w:val="0"/>
              <w:marBottom w:val="0"/>
              <w:divBdr>
                <w:top w:val="none" w:sz="0" w:space="0" w:color="auto"/>
                <w:left w:val="none" w:sz="0" w:space="0" w:color="auto"/>
                <w:bottom w:val="none" w:sz="0" w:space="0" w:color="auto"/>
                <w:right w:val="none" w:sz="0" w:space="0" w:color="auto"/>
              </w:divBdr>
              <w:divsChild>
                <w:div w:id="236284553">
                  <w:marLeft w:val="0"/>
                  <w:marRight w:val="0"/>
                  <w:marTop w:val="0"/>
                  <w:marBottom w:val="0"/>
                  <w:divBdr>
                    <w:top w:val="none" w:sz="0" w:space="0" w:color="auto"/>
                    <w:left w:val="none" w:sz="0" w:space="0" w:color="auto"/>
                    <w:bottom w:val="none" w:sz="0" w:space="0" w:color="auto"/>
                    <w:right w:val="none" w:sz="0" w:space="0" w:color="auto"/>
                  </w:divBdr>
                  <w:divsChild>
                    <w:div w:id="12834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6765">
      <w:bodyDiv w:val="1"/>
      <w:marLeft w:val="0"/>
      <w:marRight w:val="0"/>
      <w:marTop w:val="0"/>
      <w:marBottom w:val="0"/>
      <w:divBdr>
        <w:top w:val="none" w:sz="0" w:space="0" w:color="auto"/>
        <w:left w:val="none" w:sz="0" w:space="0" w:color="auto"/>
        <w:bottom w:val="none" w:sz="0" w:space="0" w:color="auto"/>
        <w:right w:val="none" w:sz="0" w:space="0" w:color="auto"/>
      </w:divBdr>
    </w:div>
    <w:div w:id="1768229876">
      <w:bodyDiv w:val="1"/>
      <w:marLeft w:val="0"/>
      <w:marRight w:val="0"/>
      <w:marTop w:val="0"/>
      <w:marBottom w:val="0"/>
      <w:divBdr>
        <w:top w:val="none" w:sz="0" w:space="0" w:color="auto"/>
        <w:left w:val="none" w:sz="0" w:space="0" w:color="auto"/>
        <w:bottom w:val="none" w:sz="0" w:space="0" w:color="auto"/>
        <w:right w:val="none" w:sz="0" w:space="0" w:color="auto"/>
      </w:divBdr>
    </w:div>
    <w:div w:id="2144805161">
      <w:bodyDiv w:val="1"/>
      <w:marLeft w:val="0"/>
      <w:marRight w:val="0"/>
      <w:marTop w:val="0"/>
      <w:marBottom w:val="0"/>
      <w:divBdr>
        <w:top w:val="none" w:sz="0" w:space="0" w:color="auto"/>
        <w:left w:val="none" w:sz="0" w:space="0" w:color="auto"/>
        <w:bottom w:val="none" w:sz="0" w:space="0" w:color="auto"/>
        <w:right w:val="none" w:sz="0" w:space="0" w:color="auto"/>
      </w:divBdr>
      <w:divsChild>
        <w:div w:id="1113138048">
          <w:marLeft w:val="0"/>
          <w:marRight w:val="0"/>
          <w:marTop w:val="0"/>
          <w:marBottom w:val="0"/>
          <w:divBdr>
            <w:top w:val="none" w:sz="0" w:space="0" w:color="auto"/>
            <w:left w:val="none" w:sz="0" w:space="0" w:color="auto"/>
            <w:bottom w:val="none" w:sz="0" w:space="0" w:color="auto"/>
            <w:right w:val="none" w:sz="0" w:space="0" w:color="auto"/>
          </w:divBdr>
          <w:divsChild>
            <w:div w:id="2062822648">
              <w:marLeft w:val="0"/>
              <w:marRight w:val="0"/>
              <w:marTop w:val="0"/>
              <w:marBottom w:val="0"/>
              <w:divBdr>
                <w:top w:val="none" w:sz="0" w:space="0" w:color="auto"/>
                <w:left w:val="none" w:sz="0" w:space="0" w:color="auto"/>
                <w:bottom w:val="none" w:sz="0" w:space="0" w:color="auto"/>
                <w:right w:val="none" w:sz="0" w:space="0" w:color="auto"/>
              </w:divBdr>
              <w:divsChild>
                <w:div w:id="1900938447">
                  <w:marLeft w:val="0"/>
                  <w:marRight w:val="0"/>
                  <w:marTop w:val="0"/>
                  <w:marBottom w:val="0"/>
                  <w:divBdr>
                    <w:top w:val="none" w:sz="0" w:space="0" w:color="auto"/>
                    <w:left w:val="none" w:sz="0" w:space="0" w:color="auto"/>
                    <w:bottom w:val="none" w:sz="0" w:space="0" w:color="auto"/>
                    <w:right w:val="none" w:sz="0" w:space="0" w:color="auto"/>
                  </w:divBdr>
                  <w:divsChild>
                    <w:div w:id="15539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21B97C5F-BEAD-404C-8043-30BE7834A83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cke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6240</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2020-04-25T16:41:00Z</cp:lastPrinted>
  <dcterms:created xsi:type="dcterms:W3CDTF">2021-07-30T13:13:00Z</dcterms:created>
  <dcterms:modified xsi:type="dcterms:W3CDTF">2021-07-30T13:13:00Z</dcterms:modified>
</cp:coreProperties>
</file>